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42BF" w:rsidRDefault="000442BF" w:rsidP="000442BF">
      <w:pPr>
        <w:spacing w:line="620" w:lineRule="exact"/>
        <w:jc w:val="center"/>
        <w:rPr>
          <w:rFonts w:ascii="方正小标宋简体" w:eastAsia="方正小标宋简体" w:hAnsi="宋体" w:cs="方正小标宋简体"/>
          <w:color w:val="000000"/>
          <w:sz w:val="44"/>
          <w:szCs w:val="44"/>
        </w:rPr>
      </w:pPr>
      <w:r>
        <w:rPr>
          <w:rFonts w:ascii="方正小标宋简体" w:eastAsia="方正小标宋简体" w:hAnsi="宋体" w:cs="方正小标宋简体" w:hint="eastAsia"/>
          <w:color w:val="000000"/>
          <w:sz w:val="44"/>
          <w:szCs w:val="44"/>
        </w:rPr>
        <w:t>浙江师范大学行知学院</w:t>
      </w:r>
      <w:r>
        <w:rPr>
          <w:rFonts w:ascii="方正小标宋简体" w:eastAsia="方正小标宋简体" w:hAnsi="宋体" w:cs="方正小标宋简体"/>
          <w:color w:val="000000"/>
          <w:sz w:val="44"/>
          <w:szCs w:val="44"/>
        </w:rPr>
        <w:t xml:space="preserve"> </w:t>
      </w:r>
    </w:p>
    <w:p w:rsidR="000442BF" w:rsidRDefault="000442BF" w:rsidP="000442BF">
      <w:pPr>
        <w:spacing w:line="620" w:lineRule="exact"/>
        <w:jc w:val="center"/>
        <w:rPr>
          <w:rFonts w:ascii="方正小标宋简体" w:eastAsia="方正小标宋简体" w:hAnsi="宋体" w:cs="方正小标宋简体"/>
          <w:color w:val="000000"/>
          <w:sz w:val="44"/>
          <w:szCs w:val="44"/>
        </w:rPr>
      </w:pPr>
      <w:r>
        <w:rPr>
          <w:rFonts w:ascii="方正小标宋简体" w:eastAsia="方正小标宋简体" w:hAnsi="宋体" w:cs="方正小标宋简体" w:hint="eastAsia"/>
          <w:color w:val="000000"/>
          <w:sz w:val="44"/>
          <w:szCs w:val="44"/>
        </w:rPr>
        <w:t>“金锅企业奖助学金”使用管理办法</w:t>
      </w:r>
    </w:p>
    <w:p w:rsidR="000442BF" w:rsidRDefault="000442BF" w:rsidP="000442BF">
      <w:pPr>
        <w:spacing w:line="500" w:lineRule="exact"/>
        <w:jc w:val="center"/>
        <w:rPr>
          <w:rFonts w:ascii="仿宋_GB2312" w:eastAsia="仿宋_GB2312" w:cs="仿宋_GB2312"/>
          <w:color w:val="000000"/>
          <w:sz w:val="24"/>
          <w:szCs w:val="24"/>
        </w:rPr>
      </w:pPr>
    </w:p>
    <w:p w:rsidR="000442BF" w:rsidRDefault="000442BF" w:rsidP="000442BF">
      <w:pPr>
        <w:jc w:val="center"/>
        <w:rPr>
          <w:rFonts w:ascii="黑体" w:eastAsia="黑体" w:hAnsi="黑体" w:cs="黑体"/>
          <w:color w:val="000000"/>
          <w:sz w:val="32"/>
          <w:szCs w:val="32"/>
        </w:rPr>
      </w:pPr>
      <w:r>
        <w:rPr>
          <w:rFonts w:ascii="黑体" w:eastAsia="黑体" w:hAnsi="黑体" w:cs="黑体" w:hint="eastAsia"/>
          <w:color w:val="000000"/>
          <w:sz w:val="32"/>
          <w:szCs w:val="32"/>
        </w:rPr>
        <w:t>第一章</w:t>
      </w:r>
      <w:r>
        <w:rPr>
          <w:rFonts w:ascii="黑体" w:eastAsia="黑体" w:hAnsi="黑体" w:cs="黑体"/>
          <w:color w:val="000000"/>
          <w:sz w:val="32"/>
          <w:szCs w:val="32"/>
        </w:rPr>
        <w:t xml:space="preserve">  </w:t>
      </w:r>
      <w:r>
        <w:rPr>
          <w:rFonts w:ascii="黑体" w:eastAsia="黑体" w:hAnsi="黑体" w:cs="黑体" w:hint="eastAsia"/>
          <w:color w:val="000000"/>
          <w:sz w:val="32"/>
          <w:szCs w:val="32"/>
        </w:rPr>
        <w:t>总则</w:t>
      </w:r>
    </w:p>
    <w:p w:rsidR="000442BF" w:rsidRDefault="000442BF" w:rsidP="000442BF">
      <w:pPr>
        <w:ind w:firstLineChars="200" w:firstLine="643"/>
        <w:rPr>
          <w:rFonts w:ascii="仿宋" w:eastAsia="仿宋" w:hAnsi="仿宋" w:cs="仿宋"/>
          <w:color w:val="000000"/>
          <w:sz w:val="32"/>
          <w:szCs w:val="32"/>
        </w:rPr>
      </w:pPr>
      <w:r>
        <w:rPr>
          <w:rFonts w:ascii="仿宋" w:eastAsia="仿宋" w:hAnsi="仿宋" w:cs="仿宋" w:hint="eastAsia"/>
          <w:b/>
          <w:bCs/>
          <w:color w:val="000000"/>
          <w:sz w:val="32"/>
          <w:szCs w:val="32"/>
        </w:rPr>
        <w:t>第一条</w:t>
      </w:r>
      <w:r>
        <w:rPr>
          <w:rFonts w:ascii="仿宋_GB2312" w:eastAsia="仿宋_GB2312" w:cs="仿宋_GB2312"/>
          <w:b/>
          <w:bCs/>
          <w:color w:val="000000"/>
          <w:sz w:val="32"/>
          <w:szCs w:val="32"/>
        </w:rPr>
        <w:t xml:space="preserve"> </w:t>
      </w:r>
      <w:r>
        <w:rPr>
          <w:rFonts w:ascii="仿宋" w:eastAsia="仿宋" w:hAnsi="仿宋" w:cs="仿宋" w:hint="eastAsia"/>
          <w:color w:val="000000"/>
          <w:sz w:val="32"/>
          <w:szCs w:val="32"/>
        </w:rPr>
        <w:t>浙江金锅锅炉有限公司董事长吕后明先生长期以来关注社会现实、关心弱势群体，积极参与各类公益活动。为进一步促进公益事业，体现企业家心系国家、情系教育的企业家精神和社会责任感，浙江金锅锅炉有限公司在浙江师范大学行知学院专门设立“金锅企业奖助学金”基金。</w:t>
      </w:r>
    </w:p>
    <w:p w:rsidR="000442BF" w:rsidRDefault="000442BF" w:rsidP="000442BF">
      <w:pPr>
        <w:ind w:firstLineChars="200" w:firstLine="643"/>
        <w:rPr>
          <w:rFonts w:ascii="仿宋" w:eastAsia="仿宋" w:hAnsi="仿宋" w:cs="仿宋"/>
          <w:color w:val="000000"/>
          <w:sz w:val="32"/>
          <w:szCs w:val="32"/>
        </w:rPr>
      </w:pPr>
      <w:r>
        <w:rPr>
          <w:rFonts w:ascii="仿宋" w:eastAsia="仿宋" w:hAnsi="仿宋" w:cs="仿宋" w:hint="eastAsia"/>
          <w:b/>
          <w:bCs/>
          <w:color w:val="000000"/>
          <w:sz w:val="32"/>
          <w:szCs w:val="32"/>
        </w:rPr>
        <w:t>第二条</w:t>
      </w:r>
      <w:r>
        <w:rPr>
          <w:rFonts w:ascii="仿宋_GB2312" w:eastAsia="仿宋_GB2312" w:cs="仿宋_GB2312"/>
          <w:b/>
          <w:bCs/>
          <w:color w:val="000000"/>
          <w:sz w:val="32"/>
          <w:szCs w:val="32"/>
        </w:rPr>
        <w:t xml:space="preserve"> </w:t>
      </w:r>
      <w:r>
        <w:rPr>
          <w:rFonts w:ascii="仿宋" w:eastAsia="仿宋" w:hAnsi="仿宋" w:cs="仿宋" w:hint="eastAsia"/>
          <w:color w:val="000000"/>
          <w:sz w:val="32"/>
          <w:szCs w:val="32"/>
        </w:rPr>
        <w:t>设立基金的目的是资助家庭特别困难或突陷困境的在校大学生，帮助其完成学业；奖励各方面表现突出的在校优秀大学生，鼓励其成长成才；奖励学院优秀教师，表彰其为学院产学研平台的构建、社会服务和应用型人才培养等方面做出的卓越贡献。</w:t>
      </w:r>
    </w:p>
    <w:p w:rsidR="000442BF" w:rsidRDefault="000442BF" w:rsidP="000442BF">
      <w:pPr>
        <w:jc w:val="center"/>
        <w:rPr>
          <w:rFonts w:ascii="黑体" w:eastAsia="黑体" w:hAnsi="黑体" w:cs="黑体"/>
          <w:color w:val="000000"/>
          <w:sz w:val="32"/>
          <w:szCs w:val="32"/>
        </w:rPr>
      </w:pPr>
      <w:r>
        <w:rPr>
          <w:rFonts w:ascii="黑体" w:eastAsia="黑体" w:hAnsi="黑体" w:cs="黑体" w:hint="eastAsia"/>
          <w:color w:val="000000"/>
          <w:sz w:val="32"/>
          <w:szCs w:val="32"/>
        </w:rPr>
        <w:t>第二章</w:t>
      </w:r>
      <w:r>
        <w:rPr>
          <w:rFonts w:ascii="黑体" w:eastAsia="黑体" w:hAnsi="黑体" w:cs="黑体"/>
          <w:color w:val="000000"/>
          <w:sz w:val="32"/>
          <w:szCs w:val="32"/>
        </w:rPr>
        <w:t xml:space="preserve">  </w:t>
      </w:r>
      <w:r>
        <w:rPr>
          <w:rFonts w:ascii="黑体" w:eastAsia="黑体" w:hAnsi="黑体" w:cs="黑体" w:hint="eastAsia"/>
          <w:color w:val="000000"/>
          <w:sz w:val="32"/>
          <w:szCs w:val="32"/>
        </w:rPr>
        <w:t>基金来源及资助办法</w:t>
      </w:r>
    </w:p>
    <w:p w:rsidR="000442BF" w:rsidRDefault="000442BF" w:rsidP="000442BF">
      <w:pPr>
        <w:ind w:firstLineChars="200" w:firstLine="643"/>
        <w:rPr>
          <w:rFonts w:ascii="仿宋" w:eastAsia="仿宋" w:hAnsi="仿宋" w:cs="仿宋"/>
          <w:color w:val="000000"/>
          <w:sz w:val="32"/>
          <w:szCs w:val="32"/>
        </w:rPr>
      </w:pPr>
      <w:r>
        <w:rPr>
          <w:rFonts w:ascii="仿宋" w:eastAsia="仿宋" w:hAnsi="仿宋" w:cs="仿宋" w:hint="eastAsia"/>
          <w:b/>
          <w:bCs/>
          <w:color w:val="000000"/>
          <w:sz w:val="32"/>
          <w:szCs w:val="32"/>
        </w:rPr>
        <w:t>第三条</w:t>
      </w:r>
      <w:r>
        <w:rPr>
          <w:rFonts w:ascii="仿宋_GB2312" w:eastAsia="仿宋_GB2312" w:cs="仿宋_GB2312"/>
          <w:b/>
          <w:bCs/>
          <w:color w:val="000000"/>
          <w:sz w:val="32"/>
          <w:szCs w:val="32"/>
        </w:rPr>
        <w:t xml:space="preserve"> </w:t>
      </w:r>
      <w:r>
        <w:rPr>
          <w:rFonts w:ascii="仿宋" w:eastAsia="仿宋" w:hAnsi="仿宋" w:cs="仿宋" w:hint="eastAsia"/>
          <w:color w:val="000000"/>
          <w:sz w:val="32"/>
          <w:szCs w:val="32"/>
        </w:rPr>
        <w:t>浙江金锅锅炉有限公司董事长吕后明为促进公益事业，设立</w:t>
      </w:r>
      <w:r>
        <w:rPr>
          <w:rFonts w:eastAsia="仿宋" w:cs="Times New Roman"/>
          <w:color w:val="000000"/>
          <w:sz w:val="32"/>
          <w:szCs w:val="32"/>
        </w:rPr>
        <w:t>200</w:t>
      </w:r>
      <w:r>
        <w:rPr>
          <w:rFonts w:ascii="仿宋" w:eastAsia="仿宋" w:hAnsi="仿宋" w:cs="仿宋" w:hint="eastAsia"/>
          <w:color w:val="000000"/>
          <w:sz w:val="32"/>
          <w:szCs w:val="32"/>
        </w:rPr>
        <w:t>万元的浙江师范大学行知学院“金锅企业奖助学基金”，利息等收益每年</w:t>
      </w:r>
      <w:r>
        <w:rPr>
          <w:rFonts w:eastAsia="仿宋" w:cs="仿宋"/>
          <w:color w:val="000000"/>
          <w:sz w:val="32"/>
          <w:szCs w:val="32"/>
        </w:rPr>
        <w:t>5</w:t>
      </w:r>
      <w:r>
        <w:rPr>
          <w:rFonts w:eastAsia="仿宋" w:cs="仿宋" w:hint="eastAsia"/>
          <w:color w:val="000000"/>
          <w:sz w:val="32"/>
          <w:szCs w:val="32"/>
        </w:rPr>
        <w:t>万元人民币作为</w:t>
      </w:r>
      <w:r>
        <w:rPr>
          <w:rFonts w:ascii="仿宋" w:eastAsia="仿宋" w:hAnsi="仿宋" w:cs="仿宋" w:hint="eastAsia"/>
          <w:color w:val="000000"/>
          <w:sz w:val="32"/>
          <w:szCs w:val="32"/>
        </w:rPr>
        <w:t>奖助学金。</w:t>
      </w:r>
    </w:p>
    <w:p w:rsidR="000442BF" w:rsidRDefault="000442BF" w:rsidP="000442BF">
      <w:pPr>
        <w:ind w:firstLineChars="200" w:firstLine="643"/>
        <w:rPr>
          <w:rFonts w:ascii="仿宋" w:eastAsia="仿宋" w:hAnsi="仿宋" w:cs="仿宋"/>
          <w:color w:val="000000"/>
          <w:sz w:val="32"/>
          <w:szCs w:val="32"/>
        </w:rPr>
      </w:pPr>
      <w:r>
        <w:rPr>
          <w:rFonts w:ascii="仿宋" w:eastAsia="仿宋" w:hAnsi="仿宋" w:cs="仿宋" w:hint="eastAsia"/>
          <w:b/>
          <w:bCs/>
          <w:color w:val="000000"/>
          <w:sz w:val="32"/>
          <w:szCs w:val="32"/>
        </w:rPr>
        <w:t>第四条</w:t>
      </w:r>
      <w:r>
        <w:rPr>
          <w:rFonts w:ascii="仿宋_GB2312" w:eastAsia="仿宋_GB2312" w:cs="仿宋_GB2312"/>
          <w:color w:val="000000"/>
          <w:sz w:val="32"/>
          <w:szCs w:val="32"/>
        </w:rPr>
        <w:t xml:space="preserve"> </w:t>
      </w:r>
      <w:r>
        <w:rPr>
          <w:rFonts w:ascii="仿宋" w:eastAsia="仿宋" w:hAnsi="仿宋" w:cs="仿宋" w:hint="eastAsia"/>
          <w:color w:val="000000"/>
          <w:sz w:val="32"/>
          <w:szCs w:val="32"/>
        </w:rPr>
        <w:t>凡热爱社会主义祖国，遵守国家法律法规和校纪校规，道德品质优良，具有正式学籍的浙江师范大学行知学院学生和在职教师均可申请。</w:t>
      </w:r>
    </w:p>
    <w:p w:rsidR="000442BF" w:rsidRDefault="000442BF" w:rsidP="000442BF">
      <w:pPr>
        <w:ind w:firstLineChars="200" w:firstLine="643"/>
        <w:rPr>
          <w:rFonts w:ascii="仿宋_GB2312" w:eastAsia="仿宋_GB2312" w:cs="仿宋_GB2312"/>
          <w:color w:val="000000"/>
          <w:sz w:val="32"/>
          <w:szCs w:val="32"/>
        </w:rPr>
      </w:pPr>
      <w:r>
        <w:rPr>
          <w:rFonts w:ascii="仿宋" w:eastAsia="仿宋" w:hAnsi="仿宋" w:cs="仿宋" w:hint="eastAsia"/>
          <w:b/>
          <w:bCs/>
          <w:color w:val="000000"/>
          <w:sz w:val="32"/>
          <w:szCs w:val="32"/>
        </w:rPr>
        <w:t>第五条</w:t>
      </w:r>
      <w:r>
        <w:rPr>
          <w:rFonts w:ascii="仿宋_GB2312" w:eastAsia="仿宋_GB2312" w:cs="仿宋_GB2312"/>
          <w:b/>
          <w:bCs/>
          <w:color w:val="000000"/>
          <w:sz w:val="32"/>
          <w:szCs w:val="32"/>
        </w:rPr>
        <w:t xml:space="preserve"> </w:t>
      </w:r>
      <w:r>
        <w:rPr>
          <w:rFonts w:ascii="仿宋" w:eastAsia="仿宋" w:hAnsi="仿宋" w:cs="仿宋" w:hint="eastAsia"/>
          <w:color w:val="000000"/>
          <w:sz w:val="32"/>
          <w:szCs w:val="32"/>
        </w:rPr>
        <w:t>每年评出学生特困生资助金、科技创新奖、专</w:t>
      </w:r>
      <w:r>
        <w:rPr>
          <w:rFonts w:ascii="仿宋" w:eastAsia="仿宋" w:hAnsi="仿宋" w:cs="仿宋" w:hint="eastAsia"/>
          <w:color w:val="000000"/>
          <w:sz w:val="32"/>
          <w:szCs w:val="32"/>
        </w:rPr>
        <w:lastRenderedPageBreak/>
        <w:t>业实习奖、签约就业奖，评出教师创新奖或教师管理育人奖。</w:t>
      </w:r>
    </w:p>
    <w:p w:rsidR="000442BF" w:rsidRDefault="000442BF" w:rsidP="000442BF">
      <w:pPr>
        <w:ind w:firstLineChars="200" w:firstLine="643"/>
        <w:rPr>
          <w:rFonts w:eastAsia="仿宋" w:cs="仿宋"/>
          <w:color w:val="000000"/>
          <w:sz w:val="32"/>
          <w:szCs w:val="32"/>
        </w:rPr>
      </w:pPr>
      <w:r>
        <w:rPr>
          <w:rFonts w:ascii="仿宋" w:eastAsia="仿宋" w:hAnsi="仿宋" w:cs="仿宋" w:hint="eastAsia"/>
          <w:b/>
          <w:bCs/>
          <w:color w:val="000000"/>
          <w:sz w:val="32"/>
          <w:szCs w:val="32"/>
        </w:rPr>
        <w:t>第六条</w:t>
      </w:r>
      <w:r>
        <w:rPr>
          <w:rFonts w:ascii="仿宋_GB2312" w:eastAsia="仿宋_GB2312" w:cs="仿宋_GB2312"/>
          <w:b/>
          <w:bCs/>
          <w:color w:val="000000"/>
          <w:sz w:val="32"/>
          <w:szCs w:val="32"/>
        </w:rPr>
        <w:t xml:space="preserve"> </w:t>
      </w:r>
      <w:r>
        <w:rPr>
          <w:rFonts w:ascii="仿宋" w:eastAsia="仿宋" w:hAnsi="仿宋" w:cs="仿宋" w:hint="eastAsia"/>
          <w:color w:val="000000"/>
          <w:sz w:val="32"/>
          <w:szCs w:val="32"/>
        </w:rPr>
        <w:t>基金每年发放一次，每</w:t>
      </w:r>
      <w:r>
        <w:rPr>
          <w:rFonts w:eastAsia="仿宋" w:cs="仿宋" w:hint="eastAsia"/>
          <w:color w:val="000000"/>
          <w:sz w:val="32"/>
          <w:szCs w:val="32"/>
        </w:rPr>
        <w:t>年</w:t>
      </w:r>
      <w:r>
        <w:rPr>
          <w:rFonts w:eastAsia="仿宋" w:cs="仿宋"/>
          <w:color w:val="000000"/>
          <w:sz w:val="32"/>
          <w:szCs w:val="32"/>
        </w:rPr>
        <w:t>11</w:t>
      </w:r>
      <w:r>
        <w:rPr>
          <w:rFonts w:eastAsia="仿宋" w:cs="仿宋" w:hint="eastAsia"/>
          <w:color w:val="000000"/>
          <w:sz w:val="32"/>
          <w:szCs w:val="32"/>
        </w:rPr>
        <w:t>月开始申请，</w:t>
      </w:r>
      <w:r>
        <w:rPr>
          <w:rFonts w:eastAsia="仿宋" w:cs="仿宋"/>
          <w:color w:val="000000"/>
          <w:sz w:val="32"/>
          <w:szCs w:val="32"/>
        </w:rPr>
        <w:t>12</w:t>
      </w:r>
      <w:r>
        <w:rPr>
          <w:rFonts w:eastAsia="仿宋" w:cs="仿宋" w:hint="eastAsia"/>
          <w:color w:val="000000"/>
          <w:sz w:val="32"/>
          <w:szCs w:val="32"/>
        </w:rPr>
        <w:t>月进行评定。</w:t>
      </w:r>
    </w:p>
    <w:p w:rsidR="000442BF" w:rsidRDefault="000442BF" w:rsidP="000442BF">
      <w:pPr>
        <w:jc w:val="center"/>
        <w:rPr>
          <w:rFonts w:ascii="黑体" w:eastAsia="黑体" w:hAnsi="黑体" w:cs="黑体"/>
          <w:color w:val="000000"/>
          <w:sz w:val="32"/>
          <w:szCs w:val="32"/>
        </w:rPr>
      </w:pPr>
      <w:r>
        <w:rPr>
          <w:rFonts w:ascii="黑体" w:eastAsia="黑体" w:hAnsi="黑体" w:cs="黑体" w:hint="eastAsia"/>
          <w:color w:val="000000"/>
          <w:sz w:val="32"/>
          <w:szCs w:val="32"/>
        </w:rPr>
        <w:t>第三章</w:t>
      </w:r>
      <w:r>
        <w:rPr>
          <w:rFonts w:ascii="黑体" w:eastAsia="黑体" w:hAnsi="黑体" w:cs="黑体"/>
          <w:color w:val="000000"/>
          <w:sz w:val="32"/>
          <w:szCs w:val="32"/>
        </w:rPr>
        <w:t xml:space="preserve">  </w:t>
      </w:r>
      <w:r>
        <w:rPr>
          <w:rFonts w:ascii="黑体" w:eastAsia="黑体" w:hAnsi="黑体" w:cs="黑体" w:hint="eastAsia"/>
          <w:color w:val="000000"/>
          <w:sz w:val="32"/>
          <w:szCs w:val="32"/>
        </w:rPr>
        <w:t>基金管理</w:t>
      </w:r>
    </w:p>
    <w:p w:rsidR="000442BF" w:rsidRDefault="000442BF" w:rsidP="000442BF">
      <w:pPr>
        <w:ind w:firstLineChars="200" w:firstLine="643"/>
        <w:rPr>
          <w:rFonts w:ascii="仿宋" w:eastAsia="仿宋" w:hAnsi="仿宋" w:cs="仿宋"/>
          <w:color w:val="000000"/>
          <w:sz w:val="32"/>
          <w:szCs w:val="32"/>
        </w:rPr>
      </w:pPr>
      <w:r>
        <w:rPr>
          <w:rFonts w:ascii="仿宋" w:eastAsia="仿宋" w:hAnsi="仿宋" w:cs="仿宋" w:hint="eastAsia"/>
          <w:b/>
          <w:bCs/>
          <w:color w:val="000000"/>
          <w:sz w:val="32"/>
          <w:szCs w:val="32"/>
        </w:rPr>
        <w:t>第七条</w:t>
      </w:r>
      <w:r>
        <w:rPr>
          <w:rFonts w:ascii="仿宋_GB2312" w:eastAsia="仿宋_GB2312" w:cs="仿宋_GB2312"/>
          <w:b/>
          <w:bCs/>
          <w:color w:val="000000"/>
          <w:sz w:val="32"/>
          <w:szCs w:val="32"/>
        </w:rPr>
        <w:t xml:space="preserve"> </w:t>
      </w:r>
      <w:r>
        <w:rPr>
          <w:rFonts w:ascii="仿宋" w:eastAsia="仿宋" w:hAnsi="仿宋" w:cs="仿宋" w:hint="eastAsia"/>
          <w:color w:val="000000"/>
          <w:sz w:val="32"/>
          <w:szCs w:val="32"/>
        </w:rPr>
        <w:t>建立独立的财务管理制度，基金设专门账户，由专人管理。</w:t>
      </w:r>
    </w:p>
    <w:p w:rsidR="000442BF" w:rsidRDefault="000442BF" w:rsidP="000442BF">
      <w:pPr>
        <w:ind w:firstLineChars="200" w:firstLine="643"/>
        <w:rPr>
          <w:rFonts w:ascii="仿宋" w:eastAsia="仿宋" w:hAnsi="仿宋" w:cs="仿宋"/>
          <w:color w:val="000000"/>
          <w:sz w:val="32"/>
          <w:szCs w:val="32"/>
        </w:rPr>
      </w:pPr>
      <w:r>
        <w:rPr>
          <w:rFonts w:ascii="仿宋" w:eastAsia="仿宋" w:hAnsi="仿宋" w:cs="仿宋" w:hint="eastAsia"/>
          <w:b/>
          <w:bCs/>
          <w:color w:val="000000"/>
          <w:sz w:val="32"/>
          <w:szCs w:val="32"/>
        </w:rPr>
        <w:t>第八条</w:t>
      </w:r>
      <w:r>
        <w:rPr>
          <w:rFonts w:ascii="仿宋" w:eastAsia="仿宋" w:hAnsi="仿宋" w:cs="仿宋"/>
          <w:color w:val="000000"/>
          <w:sz w:val="32"/>
          <w:szCs w:val="32"/>
        </w:rPr>
        <w:t xml:space="preserve"> </w:t>
      </w:r>
      <w:r>
        <w:rPr>
          <w:rFonts w:ascii="仿宋" w:eastAsia="仿宋" w:hAnsi="仿宋" w:cs="仿宋" w:hint="eastAsia"/>
          <w:color w:val="000000"/>
          <w:sz w:val="32"/>
          <w:szCs w:val="32"/>
        </w:rPr>
        <w:t>根据相关法律、法规，实行专款专用、财务公开的原则。</w:t>
      </w:r>
    </w:p>
    <w:p w:rsidR="000442BF" w:rsidRDefault="000442BF" w:rsidP="000442BF">
      <w:pPr>
        <w:ind w:firstLineChars="200" w:firstLine="643"/>
        <w:rPr>
          <w:rFonts w:ascii="仿宋" w:eastAsia="仿宋" w:hAnsi="仿宋" w:cs="仿宋"/>
          <w:color w:val="000000"/>
          <w:sz w:val="32"/>
          <w:szCs w:val="32"/>
        </w:rPr>
      </w:pPr>
      <w:r>
        <w:rPr>
          <w:rFonts w:ascii="仿宋" w:eastAsia="仿宋" w:hAnsi="仿宋" w:cs="仿宋" w:hint="eastAsia"/>
          <w:b/>
          <w:bCs/>
          <w:color w:val="000000"/>
          <w:sz w:val="32"/>
          <w:szCs w:val="32"/>
        </w:rPr>
        <w:t>第九条</w:t>
      </w:r>
      <w:r>
        <w:rPr>
          <w:rFonts w:ascii="仿宋" w:eastAsia="仿宋" w:hAnsi="仿宋" w:cs="仿宋"/>
          <w:b/>
          <w:bCs/>
          <w:color w:val="000000"/>
          <w:sz w:val="32"/>
          <w:szCs w:val="32"/>
        </w:rPr>
        <w:t xml:space="preserve"> </w:t>
      </w:r>
      <w:r>
        <w:rPr>
          <w:rFonts w:ascii="仿宋" w:eastAsia="仿宋" w:hAnsi="仿宋" w:cs="仿宋" w:hint="eastAsia"/>
          <w:color w:val="000000"/>
          <w:sz w:val="32"/>
          <w:szCs w:val="32"/>
        </w:rPr>
        <w:t>本基金受国家法律保护，任何单位、个人不得侵占、私分和挪用。</w:t>
      </w:r>
    </w:p>
    <w:p w:rsidR="000442BF" w:rsidRDefault="000442BF" w:rsidP="000442BF">
      <w:pPr>
        <w:jc w:val="center"/>
        <w:rPr>
          <w:rFonts w:ascii="黑体" w:eastAsia="黑体" w:hAnsi="黑体" w:cs="黑体"/>
          <w:color w:val="000000"/>
          <w:sz w:val="32"/>
          <w:szCs w:val="32"/>
        </w:rPr>
      </w:pPr>
      <w:r>
        <w:rPr>
          <w:rFonts w:ascii="黑体" w:eastAsia="黑体" w:hAnsi="黑体" w:cs="黑体" w:hint="eastAsia"/>
          <w:color w:val="000000"/>
          <w:sz w:val="32"/>
          <w:szCs w:val="32"/>
        </w:rPr>
        <w:t>第四章</w:t>
      </w:r>
      <w:r>
        <w:rPr>
          <w:rFonts w:ascii="黑体" w:eastAsia="黑体" w:hAnsi="黑体" w:cs="黑体"/>
          <w:color w:val="000000"/>
          <w:sz w:val="32"/>
          <w:szCs w:val="32"/>
        </w:rPr>
        <w:t xml:space="preserve">  </w:t>
      </w:r>
      <w:r>
        <w:rPr>
          <w:rFonts w:ascii="黑体" w:eastAsia="黑体" w:hAnsi="黑体" w:cs="黑体" w:hint="eastAsia"/>
          <w:color w:val="000000"/>
          <w:sz w:val="32"/>
          <w:szCs w:val="32"/>
        </w:rPr>
        <w:t>组织机构</w:t>
      </w:r>
    </w:p>
    <w:p w:rsidR="000442BF" w:rsidRDefault="000442BF" w:rsidP="000442BF">
      <w:pPr>
        <w:ind w:firstLineChars="200" w:firstLine="643"/>
        <w:rPr>
          <w:rFonts w:ascii="仿宋" w:eastAsia="仿宋" w:hAnsi="仿宋" w:cs="仿宋"/>
          <w:color w:val="000000"/>
          <w:sz w:val="32"/>
          <w:szCs w:val="32"/>
        </w:rPr>
      </w:pPr>
      <w:r>
        <w:rPr>
          <w:rFonts w:ascii="仿宋" w:eastAsia="仿宋" w:hAnsi="仿宋" w:cs="仿宋" w:hint="eastAsia"/>
          <w:b/>
          <w:bCs/>
          <w:color w:val="000000"/>
          <w:sz w:val="32"/>
          <w:szCs w:val="32"/>
        </w:rPr>
        <w:t>第十条</w:t>
      </w:r>
      <w:r>
        <w:rPr>
          <w:rFonts w:ascii="仿宋_GB2312" w:eastAsia="仿宋_GB2312" w:cs="仿宋_GB2312"/>
          <w:b/>
          <w:bCs/>
          <w:color w:val="000000"/>
          <w:sz w:val="32"/>
          <w:szCs w:val="32"/>
        </w:rPr>
        <w:t xml:space="preserve"> </w:t>
      </w:r>
      <w:r>
        <w:rPr>
          <w:rFonts w:ascii="仿宋" w:eastAsia="仿宋" w:hAnsi="仿宋" w:cs="仿宋" w:hint="eastAsia"/>
          <w:color w:val="000000"/>
          <w:sz w:val="32"/>
          <w:szCs w:val="32"/>
        </w:rPr>
        <w:t>浙江师范大学行知学院和浙江金锅锅炉有限公司共同成立基金管理委员会，负责基金的管理工作，下设办公室。</w:t>
      </w:r>
    </w:p>
    <w:p w:rsidR="000442BF" w:rsidRDefault="000442BF" w:rsidP="000442BF">
      <w:pPr>
        <w:ind w:firstLineChars="200" w:firstLine="643"/>
        <w:rPr>
          <w:rFonts w:ascii="仿宋" w:eastAsia="仿宋" w:hAnsi="仿宋" w:cs="仿宋"/>
          <w:color w:val="000000"/>
          <w:sz w:val="32"/>
          <w:szCs w:val="32"/>
        </w:rPr>
      </w:pPr>
      <w:r>
        <w:rPr>
          <w:rFonts w:ascii="仿宋" w:eastAsia="仿宋" w:hAnsi="仿宋" w:cs="仿宋" w:hint="eastAsia"/>
          <w:b/>
          <w:bCs/>
          <w:color w:val="000000"/>
          <w:sz w:val="32"/>
          <w:szCs w:val="32"/>
        </w:rPr>
        <w:t>第十一条</w:t>
      </w:r>
      <w:r>
        <w:rPr>
          <w:rFonts w:ascii="仿宋_GB2312" w:eastAsia="仿宋_GB2312" w:cs="仿宋_GB2312"/>
          <w:b/>
          <w:bCs/>
          <w:color w:val="000000"/>
          <w:sz w:val="32"/>
          <w:szCs w:val="32"/>
        </w:rPr>
        <w:t xml:space="preserve"> </w:t>
      </w:r>
      <w:r>
        <w:rPr>
          <w:rFonts w:ascii="仿宋" w:eastAsia="仿宋" w:hAnsi="仿宋" w:cs="仿宋" w:hint="eastAsia"/>
          <w:color w:val="000000"/>
          <w:sz w:val="32"/>
          <w:szCs w:val="32"/>
        </w:rPr>
        <w:t>基金管理委员会每年至少召开一次会议。</w:t>
      </w:r>
    </w:p>
    <w:p w:rsidR="000442BF" w:rsidRDefault="000442BF" w:rsidP="000442BF">
      <w:pPr>
        <w:ind w:firstLineChars="196" w:firstLine="630"/>
        <w:rPr>
          <w:rFonts w:ascii="仿宋" w:eastAsia="仿宋" w:hAnsi="仿宋" w:cs="仿宋"/>
          <w:color w:val="000000"/>
          <w:sz w:val="32"/>
          <w:szCs w:val="32"/>
        </w:rPr>
      </w:pPr>
      <w:r>
        <w:rPr>
          <w:rFonts w:ascii="仿宋" w:eastAsia="仿宋" w:hAnsi="仿宋" w:cs="仿宋" w:hint="eastAsia"/>
          <w:b/>
          <w:bCs/>
          <w:color w:val="000000"/>
          <w:sz w:val="32"/>
          <w:szCs w:val="32"/>
        </w:rPr>
        <w:t>第十二条</w:t>
      </w:r>
      <w:r>
        <w:rPr>
          <w:rFonts w:ascii="仿宋_GB2312" w:eastAsia="仿宋_GB2312" w:cs="仿宋_GB2312"/>
          <w:b/>
          <w:bCs/>
          <w:color w:val="000000"/>
          <w:sz w:val="32"/>
          <w:szCs w:val="32"/>
        </w:rPr>
        <w:t xml:space="preserve"> </w:t>
      </w:r>
      <w:r>
        <w:rPr>
          <w:rFonts w:ascii="仿宋" w:eastAsia="仿宋" w:hAnsi="仿宋" w:cs="仿宋" w:hint="eastAsia"/>
          <w:color w:val="000000"/>
          <w:sz w:val="32"/>
          <w:szCs w:val="32"/>
        </w:rPr>
        <w:t>基金管理委员会负责制订“金锅企业奖助学金”评选办法，具有最终评审、仲裁权。</w:t>
      </w:r>
    </w:p>
    <w:p w:rsidR="000442BF" w:rsidRDefault="000442BF" w:rsidP="000442BF">
      <w:pPr>
        <w:jc w:val="center"/>
        <w:rPr>
          <w:rFonts w:ascii="黑体" w:eastAsia="黑体" w:hAnsi="黑体" w:cs="黑体"/>
          <w:color w:val="000000"/>
          <w:sz w:val="32"/>
          <w:szCs w:val="32"/>
        </w:rPr>
      </w:pPr>
      <w:r>
        <w:rPr>
          <w:rFonts w:ascii="黑体" w:eastAsia="黑体" w:hAnsi="黑体" w:cs="黑体" w:hint="eastAsia"/>
          <w:color w:val="000000"/>
          <w:sz w:val="32"/>
          <w:szCs w:val="32"/>
        </w:rPr>
        <w:t>第五章</w:t>
      </w:r>
      <w:r>
        <w:rPr>
          <w:rFonts w:ascii="黑体" w:eastAsia="黑体" w:hAnsi="黑体" w:cs="黑体"/>
          <w:color w:val="000000"/>
          <w:sz w:val="32"/>
          <w:szCs w:val="32"/>
        </w:rPr>
        <w:t xml:space="preserve">  </w:t>
      </w:r>
      <w:r>
        <w:rPr>
          <w:rFonts w:ascii="黑体" w:eastAsia="黑体" w:hAnsi="黑体" w:cs="黑体" w:hint="eastAsia"/>
          <w:color w:val="000000"/>
          <w:sz w:val="32"/>
          <w:szCs w:val="32"/>
        </w:rPr>
        <w:t>附则</w:t>
      </w:r>
    </w:p>
    <w:p w:rsidR="000442BF" w:rsidRDefault="000442BF" w:rsidP="000442BF">
      <w:pPr>
        <w:ind w:firstLineChars="200" w:firstLine="643"/>
        <w:rPr>
          <w:rFonts w:ascii="仿宋" w:eastAsia="仿宋" w:hAnsi="仿宋" w:cs="仿宋"/>
          <w:color w:val="000000"/>
          <w:sz w:val="32"/>
          <w:szCs w:val="32"/>
        </w:rPr>
      </w:pPr>
      <w:r>
        <w:rPr>
          <w:rFonts w:ascii="仿宋" w:eastAsia="仿宋" w:hAnsi="仿宋" w:cs="仿宋" w:hint="eastAsia"/>
          <w:b/>
          <w:bCs/>
          <w:color w:val="000000"/>
          <w:sz w:val="32"/>
          <w:szCs w:val="32"/>
        </w:rPr>
        <w:t>第十三条</w:t>
      </w:r>
      <w:r>
        <w:rPr>
          <w:rFonts w:ascii="仿宋_GB2312" w:eastAsia="仿宋_GB2312" w:cs="仿宋_GB2312"/>
          <w:b/>
          <w:bCs/>
          <w:color w:val="000000"/>
          <w:sz w:val="32"/>
          <w:szCs w:val="32"/>
        </w:rPr>
        <w:t xml:space="preserve"> </w:t>
      </w:r>
      <w:r>
        <w:rPr>
          <w:rFonts w:ascii="仿宋" w:eastAsia="仿宋" w:hAnsi="仿宋" w:cs="仿宋" w:hint="eastAsia"/>
          <w:color w:val="000000"/>
          <w:sz w:val="32"/>
          <w:szCs w:val="32"/>
        </w:rPr>
        <w:t>基金使用管理办法的修订，须经基金管理委员会审议通过。</w:t>
      </w:r>
    </w:p>
    <w:p w:rsidR="007D1E71" w:rsidRPr="000442BF" w:rsidRDefault="000442BF" w:rsidP="000442BF">
      <w:pPr>
        <w:ind w:firstLineChars="200" w:firstLine="643"/>
        <w:rPr>
          <w:rFonts w:ascii="仿宋" w:eastAsia="仿宋" w:hAnsi="仿宋" w:cs="仿宋"/>
          <w:color w:val="000000"/>
          <w:sz w:val="32"/>
          <w:szCs w:val="32"/>
        </w:rPr>
      </w:pPr>
      <w:r>
        <w:rPr>
          <w:rFonts w:ascii="仿宋" w:eastAsia="仿宋" w:hAnsi="仿宋" w:cs="仿宋" w:hint="eastAsia"/>
          <w:b/>
          <w:bCs/>
          <w:color w:val="000000"/>
          <w:sz w:val="32"/>
          <w:szCs w:val="32"/>
        </w:rPr>
        <w:t>第十四条</w:t>
      </w:r>
      <w:r>
        <w:rPr>
          <w:rFonts w:ascii="仿宋_GB2312" w:eastAsia="仿宋_GB2312" w:cs="仿宋_GB2312"/>
          <w:b/>
          <w:bCs/>
          <w:color w:val="000000"/>
          <w:sz w:val="32"/>
          <w:szCs w:val="32"/>
        </w:rPr>
        <w:t xml:space="preserve"> </w:t>
      </w:r>
      <w:r>
        <w:rPr>
          <w:rFonts w:ascii="仿宋" w:eastAsia="仿宋" w:hAnsi="仿宋" w:cs="仿宋" w:hint="eastAsia"/>
          <w:color w:val="000000"/>
          <w:sz w:val="32"/>
          <w:szCs w:val="32"/>
        </w:rPr>
        <w:t>本办法的解释权属浙江师范大学行知学院“金锅企业奖助学金”管理委员会。</w:t>
      </w:r>
    </w:p>
    <w:sectPr w:rsidR="007D1E71" w:rsidRPr="000442BF" w:rsidSect="007D1E7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11AC" w:rsidRDefault="00E811AC" w:rsidP="000442BF">
      <w:r>
        <w:separator/>
      </w:r>
    </w:p>
  </w:endnote>
  <w:endnote w:type="continuationSeparator" w:id="0">
    <w:p w:rsidR="00E811AC" w:rsidRDefault="00E811AC" w:rsidP="000442B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宋体"/>
    <w:panose1 w:val="02010600030101010101"/>
    <w:charset w:val="86"/>
    <w:family w:val="auto"/>
    <w:pitch w:val="variable"/>
    <w:sig w:usb0="00000003" w:usb1="288F0000" w:usb2="00000016" w:usb3="00000000" w:csb0="00040001" w:csb1="00000000"/>
  </w:font>
  <w:font w:name="Times New Roman">
    <w:altName w:val="Times New Roman"/>
    <w:panose1 w:val="02020603050405020304"/>
    <w:charset w:val="00"/>
    <w:family w:val="roman"/>
    <w:pitch w:val="variable"/>
    <w:sig w:usb0="E0002EFF" w:usb1="C000785B" w:usb2="00000009" w:usb3="00000000" w:csb0="000001FF" w:csb1="00000000"/>
  </w:font>
  <w:font w:name="方正小标宋简体">
    <w:altName w:val="方正小标宋简体"/>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黑体">
    <w:altName w:val="黑体"/>
    <w:panose1 w:val="02010609060101010101"/>
    <w:charset w:val="86"/>
    <w:family w:val="modern"/>
    <w:pitch w:val="fixed"/>
    <w:sig w:usb0="800002BF" w:usb1="38CF7CFA" w:usb2="00000016" w:usb3="00000000" w:csb0="00040001" w:csb1="00000000"/>
  </w:font>
  <w:font w:name="仿宋">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11AC" w:rsidRDefault="00E811AC" w:rsidP="000442BF">
      <w:r>
        <w:separator/>
      </w:r>
    </w:p>
  </w:footnote>
  <w:footnote w:type="continuationSeparator" w:id="0">
    <w:p w:rsidR="00E811AC" w:rsidRDefault="00E811AC" w:rsidP="000442B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442BF"/>
    <w:rsid w:val="000442BF"/>
    <w:rsid w:val="003F0568"/>
    <w:rsid w:val="006A496D"/>
    <w:rsid w:val="006B6B5A"/>
    <w:rsid w:val="007D1E71"/>
    <w:rsid w:val="00853FB3"/>
    <w:rsid w:val="00B859FB"/>
    <w:rsid w:val="00CF655E"/>
    <w:rsid w:val="00E811AC"/>
    <w:rsid w:val="00EA0B0F"/>
    <w:rsid w:val="00F56DFC"/>
    <w:rsid w:val="00F72782"/>
    <w:rsid w:val="00FC35C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42BF"/>
    <w:pPr>
      <w:widowControl w:val="0"/>
      <w:jc w:val="both"/>
    </w:pPr>
    <w:rPr>
      <w:rFonts w:ascii="Times New Roman" w:eastAsia="宋体" w:hAnsi="Times New Roman" w:cs="宋体"/>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442B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0442BF"/>
    <w:rPr>
      <w:sz w:val="18"/>
      <w:szCs w:val="18"/>
    </w:rPr>
  </w:style>
  <w:style w:type="paragraph" w:styleId="a4">
    <w:name w:val="footer"/>
    <w:basedOn w:val="a"/>
    <w:link w:val="Char0"/>
    <w:uiPriority w:val="99"/>
    <w:semiHidden/>
    <w:unhideWhenUsed/>
    <w:rsid w:val="000442B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0442BF"/>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2018-11-16T08:18:00Z</dcterms:created>
  <dcterms:modified xsi:type="dcterms:W3CDTF">2018-11-16T08:19:00Z</dcterms:modified>
</cp:coreProperties>
</file>