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6E3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人事部2025年度工作总结</w:t>
      </w:r>
    </w:p>
    <w:p w14:paraId="5E020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2025年，在学院领导引领下，人事部以习近平新时代中国特色社会主义思想为指引，坚守党管人才原则，深化人才强校战略，全方位强化引育用管，为学院发展提供坚实人才支撑，现将工作总结如下：</w:t>
      </w:r>
    </w:p>
    <w:p w14:paraId="5A61B1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一、构建制度保障体系，提升管理效能</w:t>
      </w:r>
    </w:p>
    <w:p w14:paraId="287E2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健全制度框架，规范管理标准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‌出台《学院柔性引进教授聘任管理办法》《学院助管岗位设置与管理暂行办法》《学院教职工因私出国（境）管理规定》等制度，规范人事服务管理标准。修订《教职工年度考核实施办法（试行）》，拟定二级单位考核指标，激活发展内生动力。</w:t>
      </w:r>
    </w:p>
    <w:p w14:paraId="41DD7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‌严格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制度执行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，保障运行秩序‌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严格考勤管理，本年度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审批请假59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人次，保障教学管理秩序。审核院内劳务发放标准，完成2025年预算调整编报、劳动工资年报及事业单位法人证书年检工作，确保各项工作合规有序推进。</w:t>
      </w:r>
    </w:p>
    <w:p w14:paraId="061A0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优化合同管理，强化档案规范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‌完成聘用合同制人员30人、退休返聘16人、兼职管理6人、后勤委派22人及年度考核工作；签订聘用合同69份（新教工35人）、兰溪编合同180份（124人），强化档案规范管理。</w:t>
      </w:r>
    </w:p>
    <w:p w14:paraId="533F1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推进职称评聘，优化结构布局‌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完成23位2025年及之前来院毕业研究生初定工作（讲师16人、助教7人）；收到申报材料30份，其中正高9人（校聘1人、院聘8人）、副高15人（校聘2人）、中级6人（讲师5人、实验师1人），进一步优化职称结构。</w:t>
      </w:r>
    </w:p>
    <w:p w14:paraId="576BA1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二、强化人才发展体系，激发队伍活力</w:t>
      </w:r>
    </w:p>
    <w:p w14:paraId="18103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创新引才机制，拓宽人才渠道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本年度聚焦师资队伍提质扩容，多渠道推进人才引进与配置。面向师大校内招聘专任教师，经二级学院考核及党政联席会审议，聘用3人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年正式入职7人（含学科带头人2人、学科骨干5人）。鼓励教职工推荐优秀人才，对人才引进成效显著的二级单位予以奖励，推动引育工作良性循环。完善干部体系，组织选拔、任用主管21名。审核招聘材料1000余份，招聘工作人员23名，完成新教工档案核查、工龄认定及社保缴纳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963A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完善育才体系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促进能力提升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‌优化人才引育政策体系，开展北山学者中期评价及浙江省高校领军人才考核工作，夯实高层次人才梯队基础。抓实人才推选工作，推荐金华市"双龙计划"特殊支持专项教学名师3人，入选1人。8人获"徐步云优秀教师奖"，5人获"浙江省任教三十年教师"称号，彰显队伍实力。支持教职工能力提升，新增国内外攻读博士2人、国（境）外攻读博士1人、国（境）外攻读硕士2人、学院自有教师中博士比例占比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37.86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同期增长5.76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本年度国内访问学者1人，选派1名教师赴企事业单位实践进修，促进理论与实践深度融合。</w:t>
      </w:r>
    </w:p>
    <w:p w14:paraId="539CE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‌探索用人模式，激发机制活力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探索多元化用人机制，全职聘任退休人员16人，设置专任教师兼职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管理岗位2人，开辟本科生助管岗位3个，为应届毕业生提供就业机会，保障教学管理协同运转。截至年末，在职教职工总数达439人，其中专任教师243人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师资结构持续优化。</w:t>
      </w:r>
    </w:p>
    <w:p w14:paraId="78BE4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夯实编制保障，筑牢发展根基‌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推进事业编制保障工作，2025年完成7名教职工入兰溪市高层次人才工作驿站手续，累计已有124位教职工入编进站，确保管理规范有序。</w:t>
      </w:r>
    </w:p>
    <w:p w14:paraId="2C016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三、优化服务支撑体系，保障权益落地</w:t>
      </w:r>
    </w:p>
    <w:p w14:paraId="4CBE4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强化新教工服务，助力角色转换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‌组织入职仪式与专题培训，助力快速融入；维护全国教师管理系统信息，完成教学状态数据、高基报表等填报，提供精准数据支撑。</w:t>
      </w:r>
    </w:p>
    <w:p w14:paraId="68C5B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‌落实权益保障，传递组织温暖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‌完成6位教师教师资格认定、359名教职工体检工作；办理延期退休3人、退休9人手续，举行荣休仪式传承优良传统。</w:t>
      </w:r>
    </w:p>
    <w:p w14:paraId="5AD5A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‌精准薪酬管理，兑现福利待遇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‌圆满完成全体教职工工资绩效发放、社保公积金基数调整及缴纳。为教职工购置交通和意外保险，核发人才补贴、探亲费、保育费等各类福利，兑现院聘职称相关待遇，保障教工午餐优惠政策落地。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71F12"/>
    <w:rsid w:val="001C5876"/>
    <w:rsid w:val="1A9951DA"/>
    <w:rsid w:val="258B1874"/>
    <w:rsid w:val="275163C0"/>
    <w:rsid w:val="33C71F12"/>
    <w:rsid w:val="37224F6F"/>
    <w:rsid w:val="39A46823"/>
    <w:rsid w:val="50212524"/>
    <w:rsid w:val="6870599E"/>
    <w:rsid w:val="6ACF2E50"/>
    <w:rsid w:val="6DCC18C9"/>
    <w:rsid w:val="71B4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1596</Words>
  <Characters>1644</Characters>
  <Lines>0</Lines>
  <Paragraphs>0</Paragraphs>
  <TotalTime>23</TotalTime>
  <ScaleCrop>false</ScaleCrop>
  <LinksUpToDate>false</LinksUpToDate>
  <CharactersWithSpaces>1645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2025-12-15T06:30:00Z</dcterms:created>
  <dc:creator>王小天</dc:creator>
  <cp:lastModifiedBy>王小天</cp:lastModifiedBy>
  <dcterms:modified xsi:type="dcterms:W3CDTF">2025-12-17T02:19:16Z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5939605849D043CD9D00B642784ACB25_11</vt:lpwstr>
  </property>
  <property fmtid="{D5CDD505-2E9C-101B-9397-08002B2CF9AE}" pid="4" name="KSOTemplateDocerSaveRecord">
    <vt:lpwstr>eyJoZGlkIjoiODZjMWE3NzI4MzA2YTVmMzM0ODBhOTYwNDA0OTUzZTUiLCJ1c2VySWQiOiIyNTE4NDUzNzYifQ==</vt:lpwstr>
  </property>
</Properties>
</file>