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0A02" w:rsidRDefault="00DA0A02">
      <w:pPr>
        <w:jc w:val="center"/>
        <w:rPr>
          <w:rFonts w:ascii="方正小标宋简体" w:eastAsia="方正小标宋简体"/>
          <w:bCs/>
          <w:color w:val="000000"/>
          <w:spacing w:val="20"/>
          <w:w w:val="90"/>
          <w:sz w:val="36"/>
          <w:szCs w:val="36"/>
        </w:rPr>
      </w:pPr>
      <w:r>
        <w:rPr>
          <w:rFonts w:ascii="方正小标宋简体" w:eastAsia="方正小标宋简体" w:hint="eastAsia"/>
          <w:bCs/>
          <w:color w:val="000000"/>
          <w:spacing w:val="20"/>
          <w:w w:val="90"/>
          <w:sz w:val="36"/>
          <w:szCs w:val="36"/>
        </w:rPr>
        <w:t>浙江师范大学行知学院“金锅企业奖助学金”申请表</w:t>
      </w:r>
    </w:p>
    <w:p w:rsidR="00DA0A02" w:rsidRDefault="00DA0A02">
      <w:pPr>
        <w:jc w:val="center"/>
        <w:rPr>
          <w:rFonts w:ascii="方正小标宋简体" w:eastAsia="方正小标宋简体"/>
          <w:b/>
          <w:color w:val="000000"/>
          <w:spacing w:val="160"/>
          <w:sz w:val="36"/>
          <w:szCs w:val="36"/>
        </w:rPr>
      </w:pPr>
      <w:r>
        <w:rPr>
          <w:rFonts w:ascii="方正小标宋简体" w:eastAsia="方正小标宋简体" w:hint="eastAsia"/>
          <w:bCs/>
          <w:color w:val="000000"/>
          <w:spacing w:val="20"/>
          <w:w w:val="90"/>
          <w:sz w:val="36"/>
          <w:szCs w:val="36"/>
        </w:rPr>
        <w:t>（教师用表）</w:t>
      </w:r>
    </w:p>
    <w:p w:rsidR="00DA0A02" w:rsidRDefault="00DA0A02">
      <w:pPr>
        <w:rPr>
          <w:rFonts w:ascii="仿宋_GB2312" w:eastAsia="仿宋_GB2312"/>
          <w:color w:val="000000"/>
          <w:spacing w:val="-8"/>
          <w:w w:val="90"/>
          <w:sz w:val="30"/>
        </w:rPr>
      </w:pPr>
      <w:r>
        <w:rPr>
          <w:rFonts w:ascii="仿宋_GB2312" w:eastAsia="仿宋_GB2312" w:hint="eastAsia"/>
          <w:color w:val="000000"/>
          <w:spacing w:val="-8"/>
          <w:w w:val="90"/>
          <w:sz w:val="30"/>
        </w:rPr>
        <w:t>所在分院或部门：</w:t>
      </w:r>
      <w:r>
        <w:rPr>
          <w:rFonts w:ascii="仿宋_GB2312" w:eastAsia="仿宋_GB2312"/>
          <w:color w:val="000000"/>
          <w:spacing w:val="-8"/>
          <w:w w:val="90"/>
          <w:sz w:val="30"/>
          <w:u w:val="single"/>
        </w:rPr>
        <w:t xml:space="preserve">  </w:t>
      </w:r>
      <w:r>
        <w:rPr>
          <w:rFonts w:ascii="仿宋_GB2312" w:eastAsia="仿宋_GB2312" w:hint="eastAsia"/>
          <w:color w:val="000000"/>
          <w:spacing w:val="-8"/>
          <w:w w:val="90"/>
          <w:sz w:val="30"/>
          <w:u w:val="single"/>
        </w:rPr>
        <w:t>工学分院</w:t>
      </w:r>
      <w:r>
        <w:rPr>
          <w:rFonts w:ascii="仿宋_GB2312" w:eastAsia="仿宋_GB2312"/>
          <w:color w:val="000000"/>
          <w:spacing w:val="-8"/>
          <w:w w:val="90"/>
          <w:sz w:val="30"/>
          <w:u w:val="single"/>
        </w:rPr>
        <w:t xml:space="preserve">        </w:t>
      </w:r>
      <w:r>
        <w:rPr>
          <w:rFonts w:ascii="仿宋_GB2312" w:eastAsia="仿宋_GB2312" w:hint="eastAsia"/>
          <w:color w:val="000000"/>
          <w:spacing w:val="-8"/>
          <w:w w:val="90"/>
          <w:sz w:val="30"/>
        </w:rPr>
        <w:t>所在专业：</w:t>
      </w:r>
      <w:r>
        <w:rPr>
          <w:rFonts w:ascii="仿宋_GB2312" w:eastAsia="仿宋_GB2312"/>
          <w:color w:val="000000"/>
          <w:spacing w:val="-8"/>
          <w:w w:val="90"/>
          <w:sz w:val="30"/>
          <w:u w:val="single"/>
        </w:rPr>
        <w:t xml:space="preserve">   </w:t>
      </w:r>
      <w:r>
        <w:rPr>
          <w:rFonts w:ascii="仿宋_GB2312" w:eastAsia="仿宋_GB2312" w:hint="eastAsia"/>
          <w:color w:val="000000"/>
          <w:spacing w:val="-8"/>
          <w:w w:val="90"/>
          <w:sz w:val="30"/>
          <w:u w:val="single"/>
        </w:rPr>
        <w:t>机械</w:t>
      </w:r>
      <w:r>
        <w:rPr>
          <w:rFonts w:ascii="仿宋_GB2312" w:eastAsia="仿宋_GB2312"/>
          <w:color w:val="000000"/>
          <w:spacing w:val="-8"/>
          <w:w w:val="90"/>
          <w:sz w:val="30"/>
          <w:u w:val="single"/>
        </w:rPr>
        <w:t xml:space="preserve">          </w:t>
      </w:r>
      <w:r>
        <w:rPr>
          <w:rFonts w:ascii="仿宋_GB2312" w:eastAsia="仿宋_GB2312"/>
          <w:color w:val="000000"/>
          <w:spacing w:val="-8"/>
          <w:w w:val="90"/>
          <w:sz w:val="30"/>
        </w:rPr>
        <w:t xml:space="preserve">   </w:t>
      </w:r>
    </w:p>
    <w:tbl>
      <w:tblPr>
        <w:tblW w:w="94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76"/>
        <w:gridCol w:w="121"/>
        <w:gridCol w:w="545"/>
        <w:gridCol w:w="954"/>
        <w:gridCol w:w="840"/>
        <w:gridCol w:w="920"/>
        <w:gridCol w:w="1365"/>
        <w:gridCol w:w="1574"/>
        <w:gridCol w:w="1394"/>
        <w:gridCol w:w="901"/>
      </w:tblGrid>
      <w:tr w:rsidR="00DA0A02">
        <w:trPr>
          <w:cantSplit/>
          <w:trHeight w:val="553"/>
          <w:jc w:val="center"/>
        </w:trPr>
        <w:tc>
          <w:tcPr>
            <w:tcW w:w="997" w:type="dxa"/>
            <w:gridSpan w:val="2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姓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名</w:t>
            </w:r>
          </w:p>
        </w:tc>
        <w:tc>
          <w:tcPr>
            <w:tcW w:w="1499" w:type="dxa"/>
            <w:gridSpan w:val="2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徐洪</w:t>
            </w:r>
          </w:p>
        </w:tc>
        <w:tc>
          <w:tcPr>
            <w:tcW w:w="840" w:type="dxa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性别</w:t>
            </w:r>
          </w:p>
        </w:tc>
        <w:tc>
          <w:tcPr>
            <w:tcW w:w="920" w:type="dxa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男</w:t>
            </w:r>
          </w:p>
        </w:tc>
        <w:tc>
          <w:tcPr>
            <w:tcW w:w="1365" w:type="dxa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出生年月</w:t>
            </w:r>
          </w:p>
        </w:tc>
        <w:tc>
          <w:tcPr>
            <w:tcW w:w="1574" w:type="dxa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196802</w:t>
            </w:r>
          </w:p>
        </w:tc>
        <w:tc>
          <w:tcPr>
            <w:tcW w:w="1394" w:type="dxa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民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族</w:t>
            </w:r>
          </w:p>
        </w:tc>
        <w:tc>
          <w:tcPr>
            <w:tcW w:w="901" w:type="dxa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汉</w:t>
            </w:r>
          </w:p>
        </w:tc>
      </w:tr>
      <w:tr w:rsidR="00DA0A02">
        <w:trPr>
          <w:cantSplit/>
          <w:trHeight w:val="602"/>
          <w:jc w:val="center"/>
        </w:trPr>
        <w:tc>
          <w:tcPr>
            <w:tcW w:w="997" w:type="dxa"/>
            <w:gridSpan w:val="2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籍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贯</w:t>
            </w:r>
          </w:p>
        </w:tc>
        <w:tc>
          <w:tcPr>
            <w:tcW w:w="2339" w:type="dxa"/>
            <w:gridSpan w:val="3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浙江武义</w:t>
            </w:r>
          </w:p>
        </w:tc>
        <w:tc>
          <w:tcPr>
            <w:tcW w:w="920" w:type="dxa"/>
            <w:vAlign w:val="center"/>
          </w:tcPr>
          <w:p w:rsidR="00DA0A02" w:rsidRDefault="00DA0A02">
            <w:pP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身份证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号</w:t>
            </w:r>
          </w:p>
        </w:tc>
        <w:tc>
          <w:tcPr>
            <w:tcW w:w="2939" w:type="dxa"/>
            <w:gridSpan w:val="2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36011119680212021X</w:t>
            </w:r>
          </w:p>
        </w:tc>
        <w:tc>
          <w:tcPr>
            <w:tcW w:w="1394" w:type="dxa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政治面貌</w:t>
            </w:r>
          </w:p>
        </w:tc>
        <w:tc>
          <w:tcPr>
            <w:tcW w:w="901" w:type="dxa"/>
            <w:vAlign w:val="center"/>
          </w:tcPr>
          <w:p w:rsidR="00DA0A02" w:rsidRDefault="00DA0A02">
            <w:pPr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党员</w:t>
            </w:r>
          </w:p>
        </w:tc>
      </w:tr>
      <w:tr w:rsidR="00DA0A02">
        <w:trPr>
          <w:cantSplit/>
          <w:trHeight w:val="592"/>
          <w:jc w:val="center"/>
        </w:trPr>
        <w:tc>
          <w:tcPr>
            <w:tcW w:w="1542" w:type="dxa"/>
            <w:gridSpan w:val="3"/>
            <w:vAlign w:val="center"/>
          </w:tcPr>
          <w:p w:rsidR="00DA0A02" w:rsidRDefault="00DA0A02">
            <w:pPr>
              <w:ind w:right="113"/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申请类型</w:t>
            </w:r>
          </w:p>
        </w:tc>
        <w:tc>
          <w:tcPr>
            <w:tcW w:w="7948" w:type="dxa"/>
            <w:gridSpan w:val="7"/>
            <w:vAlign w:val="center"/>
          </w:tcPr>
          <w:p w:rsidR="00DA0A02" w:rsidRDefault="00DA0A02" w:rsidP="001E7D88">
            <w:pP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b/>
                <w:color w:val="000000"/>
                <w:sz w:val="32"/>
                <w:szCs w:val="32"/>
              </w:rPr>
              <w:t>“金锅”教师创新奖</w:t>
            </w:r>
          </w:p>
        </w:tc>
      </w:tr>
      <w:tr w:rsidR="00DA0A02">
        <w:trPr>
          <w:cantSplit/>
          <w:trHeight w:val="592"/>
          <w:jc w:val="center"/>
        </w:trPr>
        <w:tc>
          <w:tcPr>
            <w:tcW w:w="1542" w:type="dxa"/>
            <w:gridSpan w:val="3"/>
            <w:vAlign w:val="center"/>
          </w:tcPr>
          <w:p w:rsidR="00DA0A02" w:rsidRDefault="00DA0A02">
            <w:pPr>
              <w:jc w:val="center"/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</w:pP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符合条件</w:t>
            </w:r>
          </w:p>
        </w:tc>
        <w:tc>
          <w:tcPr>
            <w:tcW w:w="7948" w:type="dxa"/>
            <w:gridSpan w:val="7"/>
            <w:vAlign w:val="center"/>
          </w:tcPr>
          <w:p w:rsidR="00DA0A02" w:rsidRDefault="00DA0A02">
            <w:pPr>
              <w:jc w:val="center"/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</w:pP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□（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>1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）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□（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>2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）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□（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>3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）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□（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>4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）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□（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>5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）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■（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>6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）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□（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>7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）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□（</w:t>
            </w:r>
            <w:r>
              <w:rPr>
                <w:rFonts w:ascii="仿宋" w:eastAsia="仿宋" w:hAnsi="仿宋"/>
                <w:color w:val="000000"/>
                <w:spacing w:val="-8"/>
                <w:w w:val="90"/>
                <w:sz w:val="28"/>
                <w:szCs w:val="28"/>
              </w:rPr>
              <w:t>8</w:t>
            </w:r>
            <w:r>
              <w:rPr>
                <w:rFonts w:ascii="仿宋" w:eastAsia="仿宋" w:hAnsi="仿宋" w:hint="eastAsia"/>
                <w:color w:val="000000"/>
                <w:spacing w:val="-8"/>
                <w:w w:val="90"/>
                <w:sz w:val="28"/>
                <w:szCs w:val="28"/>
              </w:rPr>
              <w:t>）</w:t>
            </w:r>
          </w:p>
        </w:tc>
      </w:tr>
      <w:tr w:rsidR="00DA0A02" w:rsidTr="00C36C78">
        <w:trPr>
          <w:cantSplit/>
          <w:trHeight w:val="3250"/>
          <w:jc w:val="center"/>
        </w:trPr>
        <w:tc>
          <w:tcPr>
            <w:tcW w:w="876" w:type="dxa"/>
            <w:textDirection w:val="tbRlV"/>
            <w:vAlign w:val="center"/>
          </w:tcPr>
          <w:p w:rsidR="00DA0A02" w:rsidRDefault="00DA0A02">
            <w:pPr>
              <w:ind w:left="113" w:right="113"/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申请理由（可附页）</w:t>
            </w:r>
          </w:p>
        </w:tc>
        <w:tc>
          <w:tcPr>
            <w:tcW w:w="8614" w:type="dxa"/>
            <w:gridSpan w:val="9"/>
          </w:tcPr>
          <w:p w:rsidR="00DA0A02" w:rsidRDefault="00DA0A02" w:rsidP="001E7D88">
            <w:pPr>
              <w:adjustRightInd w:val="0"/>
              <w:snapToGrid w:val="0"/>
              <w:spacing w:line="520" w:lineRule="exact"/>
              <w:jc w:val="lef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（所有业绩时间点：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2017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年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11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月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-2018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年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10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月）</w:t>
            </w:r>
          </w:p>
          <w:p w:rsidR="00DA0A02" w:rsidRDefault="00DA0A02" w:rsidP="001E7D88">
            <w:pPr>
              <w:numPr>
                <w:ilvl w:val="0"/>
                <w:numId w:val="2"/>
              </w:numPr>
              <w:adjustRightInd w:val="0"/>
              <w:snapToGrid w:val="0"/>
              <w:spacing w:line="520" w:lineRule="exac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bookmarkStart w:id="0" w:name="_GoBack"/>
            <w:bookmarkEnd w:id="0"/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一直来带领团队从事指导学生创新工作，指导学生参加机械设计竞赛和工作训练竞赛两项赛事，每年指导学生达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50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多人，收益面较大，学生获奖多，奖项高。</w:t>
            </w:r>
          </w:p>
          <w:p w:rsidR="00DA0A02" w:rsidRDefault="00DA0A02" w:rsidP="001E7D88">
            <w:pPr>
              <w:numPr>
                <w:ilvl w:val="0"/>
                <w:numId w:val="2"/>
              </w:numPr>
              <w:adjustRightInd w:val="0"/>
              <w:snapToGrid w:val="0"/>
              <w:spacing w:line="520" w:lineRule="exac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为了全面提高机械专业学风，在机械专业逐步推行“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1+2+</w:t>
            </w:r>
            <w:smartTag w:uri="urn:schemas-microsoft-com:office:smarttags" w:element="chmetcnv">
              <w:smartTagPr>
                <w:attr w:name="TCSC" w:val="0"/>
                <w:attr w:name="NumberType" w:val="1"/>
                <w:attr w:name="Negative" w:val="False"/>
                <w:attr w:name="HasSpace" w:val="False"/>
                <w:attr w:name="SourceValue" w:val="1"/>
                <w:attr w:name="UnitName" w:val="”"/>
              </w:smartTagPr>
              <w:r>
                <w:rPr>
                  <w:rFonts w:ascii="仿宋_GB2312" w:eastAsia="仿宋_GB2312"/>
                  <w:color w:val="000000"/>
                  <w:spacing w:val="-8"/>
                  <w:w w:val="90"/>
                  <w:sz w:val="30"/>
                </w:rPr>
                <w:t>1</w:t>
              </w:r>
              <w:r>
                <w:rPr>
                  <w:rFonts w:ascii="仿宋_GB2312" w:eastAsia="仿宋_GB2312" w:hint="eastAsia"/>
                  <w:color w:val="000000"/>
                  <w:spacing w:val="-8"/>
                  <w:w w:val="90"/>
                  <w:sz w:val="30"/>
                </w:rPr>
                <w:t>”</w:t>
              </w:r>
            </w:smartTag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策略，即带领大一学生做“循迹小车”兴趣班，带领大二、大三学生参加竞赛，组织并辅导大四同学考研，这样在机械专业行成了热爱专业，学风好，学生竞赛成绩好，研究生录取率高的喜人局面。</w:t>
            </w:r>
          </w:p>
          <w:p w:rsidR="00DA0A02" w:rsidRDefault="00DA0A02" w:rsidP="001E7D88">
            <w:pPr>
              <w:numPr>
                <w:ilvl w:val="0"/>
                <w:numId w:val="2"/>
              </w:numPr>
              <w:adjustRightInd w:val="0"/>
              <w:snapToGrid w:val="0"/>
              <w:spacing w:line="520" w:lineRule="exac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任实验室主任，积极投入实验室建设，为学院实验室建设做出了贡献。</w:t>
            </w:r>
          </w:p>
        </w:tc>
      </w:tr>
      <w:tr w:rsidR="00DA0A02" w:rsidTr="00C36C78">
        <w:trPr>
          <w:cantSplit/>
          <w:trHeight w:val="3250"/>
          <w:jc w:val="center"/>
        </w:trPr>
        <w:tc>
          <w:tcPr>
            <w:tcW w:w="876" w:type="dxa"/>
            <w:textDirection w:val="tbRlV"/>
            <w:vAlign w:val="center"/>
          </w:tcPr>
          <w:p w:rsidR="00DA0A02" w:rsidRDefault="00DA0A02">
            <w:pPr>
              <w:ind w:left="113" w:right="113"/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获奖情况（可附页）</w:t>
            </w:r>
          </w:p>
        </w:tc>
        <w:tc>
          <w:tcPr>
            <w:tcW w:w="8614" w:type="dxa"/>
            <w:gridSpan w:val="9"/>
          </w:tcPr>
          <w:p w:rsidR="00DA0A02" w:rsidRDefault="00DA0A02" w:rsidP="001E7D88">
            <w:pPr>
              <w:numPr>
                <w:ilvl w:val="0"/>
                <w:numId w:val="1"/>
              </w:numPr>
              <w:adjustRightInd w:val="0"/>
              <w:snapToGrid w:val="0"/>
              <w:spacing w:line="520" w:lineRule="exac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带领机械设计创新团队，本年度获大学生机械设计竞赛全国一等奖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2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项，全国二等奖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1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项，浙江省一等奖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1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项，浙江省二等奖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2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项，国赛一等奖奖项数列全国独立学院第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1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名，浙江省高校并列第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2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名。</w:t>
            </w:r>
          </w:p>
          <w:p w:rsidR="00DA0A02" w:rsidRDefault="00DA0A02" w:rsidP="001E7D88">
            <w:pPr>
              <w:numPr>
                <w:ilvl w:val="0"/>
                <w:numId w:val="1"/>
              </w:numPr>
              <w:adjustRightInd w:val="0"/>
              <w:snapToGrid w:val="0"/>
              <w:spacing w:line="520" w:lineRule="exac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2018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年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7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月，以第一指导教师获全国大学生机械设计竞赛全国一等奖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1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项（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1/2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），第二指导教师获全国大学生机械设计竞赛全国二等奖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1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项（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2.2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）</w:t>
            </w:r>
          </w:p>
        </w:tc>
      </w:tr>
      <w:tr w:rsidR="00DA0A02" w:rsidTr="00C36C78">
        <w:trPr>
          <w:cantSplit/>
          <w:trHeight w:val="2170"/>
          <w:jc w:val="center"/>
        </w:trPr>
        <w:tc>
          <w:tcPr>
            <w:tcW w:w="876" w:type="dxa"/>
            <w:textDirection w:val="tbRlV"/>
            <w:vAlign w:val="center"/>
          </w:tcPr>
          <w:p w:rsidR="00DA0A02" w:rsidRDefault="00DA0A02" w:rsidP="00C36C78">
            <w:pPr>
              <w:ind w:left="113" w:right="113"/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专业主任意见</w:t>
            </w:r>
          </w:p>
        </w:tc>
        <w:tc>
          <w:tcPr>
            <w:tcW w:w="8614" w:type="dxa"/>
            <w:gridSpan w:val="9"/>
          </w:tcPr>
          <w:p w:rsidR="00DA0A02" w:rsidRDefault="00DA0A02">
            <w:pP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>
            <w:pP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>
            <w:pPr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>
            <w:pPr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>
            <w:pPr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签名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(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盖章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)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：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           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年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月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日</w:t>
            </w:r>
          </w:p>
        </w:tc>
      </w:tr>
      <w:tr w:rsidR="00DA0A02" w:rsidTr="00C36C78">
        <w:trPr>
          <w:cantSplit/>
          <w:trHeight w:val="3458"/>
          <w:jc w:val="center"/>
        </w:trPr>
        <w:tc>
          <w:tcPr>
            <w:tcW w:w="876" w:type="dxa"/>
            <w:textDirection w:val="tbRlV"/>
            <w:vAlign w:val="center"/>
          </w:tcPr>
          <w:p w:rsidR="00DA0A02" w:rsidRDefault="00DA0A02">
            <w:pPr>
              <w:ind w:left="113" w:right="113"/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所在分院审核推荐意见</w:t>
            </w:r>
          </w:p>
        </w:tc>
        <w:tc>
          <w:tcPr>
            <w:tcW w:w="8614" w:type="dxa"/>
            <w:gridSpan w:val="9"/>
          </w:tcPr>
          <w:p w:rsidR="00DA0A02" w:rsidRDefault="00DA0A02">
            <w:pP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>
            <w:pPr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                  </w:t>
            </w:r>
          </w:p>
          <w:p w:rsidR="00DA0A02" w:rsidRDefault="00DA0A02">
            <w:pPr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>
            <w:pPr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>
            <w:pPr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签名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(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盖章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)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：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           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年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月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日</w:t>
            </w:r>
          </w:p>
        </w:tc>
      </w:tr>
      <w:tr w:rsidR="00DA0A02" w:rsidTr="00C36C78">
        <w:trPr>
          <w:cantSplit/>
          <w:trHeight w:val="1981"/>
          <w:jc w:val="center"/>
        </w:trPr>
        <w:tc>
          <w:tcPr>
            <w:tcW w:w="876" w:type="dxa"/>
            <w:textDirection w:val="tbRlV"/>
            <w:vAlign w:val="center"/>
          </w:tcPr>
          <w:p w:rsidR="00DA0A02" w:rsidRDefault="00DA0A02">
            <w:pPr>
              <w:ind w:left="113" w:right="113"/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评选委员会意见</w:t>
            </w:r>
          </w:p>
        </w:tc>
        <w:tc>
          <w:tcPr>
            <w:tcW w:w="8614" w:type="dxa"/>
            <w:gridSpan w:val="9"/>
          </w:tcPr>
          <w:p w:rsidR="00DA0A02" w:rsidRDefault="00DA0A02">
            <w:pP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>
            <w:pP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 w:rsidP="00DA0A02">
            <w:pPr>
              <w:ind w:firstLineChars="1354" w:firstLine="31680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签名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(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盖章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)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：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          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年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月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日</w:t>
            </w:r>
          </w:p>
        </w:tc>
      </w:tr>
      <w:tr w:rsidR="00DA0A02" w:rsidTr="00C36C78">
        <w:trPr>
          <w:cantSplit/>
          <w:trHeight w:val="2541"/>
          <w:jc w:val="center"/>
        </w:trPr>
        <w:tc>
          <w:tcPr>
            <w:tcW w:w="876" w:type="dxa"/>
            <w:textDirection w:val="tbRlV"/>
            <w:vAlign w:val="center"/>
          </w:tcPr>
          <w:p w:rsidR="00DA0A02" w:rsidRDefault="00DA0A02" w:rsidP="00DA0A02">
            <w:pPr>
              <w:pStyle w:val="BodyText2"/>
              <w:spacing w:after="0" w:line="240" w:lineRule="auto"/>
              <w:ind w:right="113" w:firstLineChars="100" w:firstLine="31680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基金管理委员会意见</w:t>
            </w:r>
          </w:p>
        </w:tc>
        <w:tc>
          <w:tcPr>
            <w:tcW w:w="8614" w:type="dxa"/>
            <w:gridSpan w:val="9"/>
          </w:tcPr>
          <w:p w:rsidR="00DA0A02" w:rsidRDefault="00DA0A02">
            <w:pPr>
              <w:ind w:firstLine="2505"/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>
            <w:pPr>
              <w:ind w:firstLine="2505"/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>
            <w:pPr>
              <w:ind w:firstLine="2505"/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>
            <w:pPr>
              <w:ind w:firstLine="2505"/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  <w:p w:rsidR="00DA0A02" w:rsidRDefault="00DA0A02" w:rsidP="002E5395">
            <w:pPr>
              <w:spacing w:afterLines="50"/>
              <w:ind w:firstLine="2506"/>
              <w:jc w:val="right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签名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(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盖章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>)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：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           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年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月</w:t>
            </w:r>
            <w: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  <w:t xml:space="preserve">   </w:t>
            </w: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日</w:t>
            </w:r>
          </w:p>
        </w:tc>
      </w:tr>
      <w:tr w:rsidR="00DA0A02" w:rsidTr="00C36C78">
        <w:trPr>
          <w:cantSplit/>
          <w:trHeight w:val="941"/>
          <w:jc w:val="center"/>
        </w:trPr>
        <w:tc>
          <w:tcPr>
            <w:tcW w:w="876" w:type="dxa"/>
            <w:textDirection w:val="tbRlV"/>
            <w:vAlign w:val="center"/>
          </w:tcPr>
          <w:p w:rsidR="00DA0A02" w:rsidRDefault="00DA0A02">
            <w:pPr>
              <w:ind w:left="113" w:right="113"/>
              <w:jc w:val="center"/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  <w:r>
              <w:rPr>
                <w:rFonts w:ascii="仿宋_GB2312" w:eastAsia="仿宋_GB2312" w:hint="eastAsia"/>
                <w:color w:val="000000"/>
                <w:spacing w:val="-8"/>
                <w:w w:val="90"/>
                <w:sz w:val="30"/>
              </w:rPr>
              <w:t>备注</w:t>
            </w:r>
          </w:p>
        </w:tc>
        <w:tc>
          <w:tcPr>
            <w:tcW w:w="8614" w:type="dxa"/>
            <w:gridSpan w:val="9"/>
          </w:tcPr>
          <w:p w:rsidR="00DA0A02" w:rsidRDefault="00DA0A02">
            <w:pPr>
              <w:rPr>
                <w:rFonts w:ascii="仿宋_GB2312" w:eastAsia="仿宋_GB2312"/>
                <w:color w:val="000000"/>
                <w:spacing w:val="-8"/>
                <w:w w:val="90"/>
                <w:sz w:val="30"/>
              </w:rPr>
            </w:pPr>
          </w:p>
        </w:tc>
      </w:tr>
    </w:tbl>
    <w:p w:rsidR="00DA0A02" w:rsidRDefault="00DA0A02">
      <w:pPr>
        <w:rPr>
          <w:rFonts w:ascii="仿宋_GB2312" w:eastAsia="仿宋_GB2312"/>
          <w:color w:val="000000"/>
          <w:sz w:val="32"/>
          <w:szCs w:val="32"/>
        </w:rPr>
      </w:pPr>
    </w:p>
    <w:p w:rsidR="00DA0A02" w:rsidRDefault="00DA0A02">
      <w:pPr>
        <w:rPr>
          <w:rFonts w:ascii="仿宋_GB2312" w:eastAsia="仿宋_GB2312"/>
          <w:color w:val="000000"/>
          <w:sz w:val="32"/>
          <w:szCs w:val="32"/>
        </w:rPr>
      </w:pPr>
      <w:r>
        <w:rPr>
          <w:rFonts w:ascii="仿宋_GB2312" w:eastAsia="仿宋_GB2312"/>
          <w:color w:val="000000"/>
          <w:sz w:val="32"/>
          <w:szCs w:val="32"/>
        </w:rPr>
        <w:t>2018</w:t>
      </w:r>
      <w:r>
        <w:rPr>
          <w:rFonts w:ascii="仿宋_GB2312" w:eastAsia="仿宋_GB2312" w:hint="eastAsia"/>
          <w:color w:val="000000"/>
          <w:sz w:val="32"/>
          <w:szCs w:val="32"/>
        </w:rPr>
        <w:t>年</w:t>
      </w:r>
      <w:r>
        <w:rPr>
          <w:rFonts w:ascii="仿宋_GB2312" w:eastAsia="仿宋_GB2312"/>
          <w:color w:val="000000"/>
          <w:sz w:val="32"/>
          <w:szCs w:val="32"/>
        </w:rPr>
        <w:t>7</w:t>
      </w:r>
      <w:r>
        <w:rPr>
          <w:rFonts w:ascii="仿宋_GB2312" w:eastAsia="仿宋_GB2312" w:hint="eastAsia"/>
          <w:color w:val="000000"/>
          <w:sz w:val="32"/>
          <w:szCs w:val="32"/>
        </w:rPr>
        <w:t>月，国赛一等奖第</w:t>
      </w:r>
      <w:r>
        <w:rPr>
          <w:rFonts w:ascii="仿宋_GB2312" w:eastAsia="仿宋_GB2312"/>
          <w:color w:val="000000"/>
          <w:sz w:val="32"/>
          <w:szCs w:val="32"/>
        </w:rPr>
        <w:t>1</w:t>
      </w:r>
      <w:r>
        <w:rPr>
          <w:rFonts w:ascii="仿宋_GB2312" w:eastAsia="仿宋_GB2312" w:hint="eastAsia"/>
          <w:color w:val="000000"/>
          <w:sz w:val="32"/>
          <w:szCs w:val="32"/>
        </w:rPr>
        <w:t>指导教师（</w:t>
      </w:r>
      <w:r>
        <w:rPr>
          <w:rFonts w:ascii="仿宋_GB2312" w:eastAsia="仿宋_GB2312"/>
          <w:color w:val="000000"/>
          <w:sz w:val="32"/>
          <w:szCs w:val="32"/>
        </w:rPr>
        <w:t>1/2</w:t>
      </w:r>
      <w:r>
        <w:rPr>
          <w:rFonts w:ascii="仿宋_GB2312" w:eastAsia="仿宋_GB2312" w:hint="eastAsia"/>
          <w:color w:val="000000"/>
          <w:sz w:val="32"/>
          <w:szCs w:val="32"/>
        </w:rPr>
        <w:t>）</w:t>
      </w:r>
    </w:p>
    <w:p w:rsidR="00DA0A02" w:rsidRDefault="00DA0A02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6.5pt;height:582.75pt">
            <v:imagedata r:id="rId7" o:title="" gain="79922f" blacklevel="-3932f"/>
          </v:shape>
        </w:pict>
      </w:r>
    </w:p>
    <w:p w:rsidR="00DA0A02" w:rsidRDefault="00DA0A02"/>
    <w:p w:rsidR="00DA0A02" w:rsidRDefault="00DA0A02"/>
    <w:p w:rsidR="00DA0A02" w:rsidRDefault="00DA0A02"/>
    <w:p w:rsidR="00DA0A02" w:rsidRDefault="00DA0A02"/>
    <w:p w:rsidR="00DA0A02" w:rsidRDefault="00DA0A02">
      <w:r>
        <w:rPr>
          <w:rFonts w:ascii="仿宋_GB2312" w:eastAsia="仿宋_GB2312"/>
          <w:color w:val="000000"/>
          <w:sz w:val="32"/>
          <w:szCs w:val="32"/>
        </w:rPr>
        <w:t>2018</w:t>
      </w:r>
      <w:r>
        <w:rPr>
          <w:rFonts w:ascii="仿宋_GB2312" w:eastAsia="仿宋_GB2312" w:hint="eastAsia"/>
          <w:color w:val="000000"/>
          <w:sz w:val="32"/>
          <w:szCs w:val="32"/>
        </w:rPr>
        <w:t>年</w:t>
      </w:r>
      <w:r>
        <w:rPr>
          <w:rFonts w:ascii="仿宋_GB2312" w:eastAsia="仿宋_GB2312"/>
          <w:color w:val="000000"/>
          <w:sz w:val="32"/>
          <w:szCs w:val="32"/>
        </w:rPr>
        <w:t>7</w:t>
      </w:r>
      <w:r>
        <w:rPr>
          <w:rFonts w:ascii="仿宋_GB2312" w:eastAsia="仿宋_GB2312" w:hint="eastAsia"/>
          <w:color w:val="000000"/>
          <w:sz w:val="32"/>
          <w:szCs w:val="32"/>
        </w:rPr>
        <w:t>月，国赛二等奖第</w:t>
      </w:r>
      <w:r>
        <w:rPr>
          <w:rFonts w:ascii="仿宋_GB2312" w:eastAsia="仿宋_GB2312"/>
          <w:color w:val="000000"/>
          <w:sz w:val="32"/>
          <w:szCs w:val="32"/>
        </w:rPr>
        <w:t>2</w:t>
      </w:r>
      <w:r>
        <w:rPr>
          <w:rFonts w:ascii="仿宋_GB2312" w:eastAsia="仿宋_GB2312" w:hint="eastAsia"/>
          <w:color w:val="000000"/>
          <w:sz w:val="32"/>
          <w:szCs w:val="32"/>
        </w:rPr>
        <w:t>指导教师（</w:t>
      </w:r>
      <w:r>
        <w:rPr>
          <w:rFonts w:ascii="仿宋_GB2312" w:eastAsia="仿宋_GB2312"/>
          <w:color w:val="000000"/>
          <w:sz w:val="32"/>
          <w:szCs w:val="32"/>
        </w:rPr>
        <w:t>2/2</w:t>
      </w:r>
      <w:r>
        <w:rPr>
          <w:rFonts w:ascii="仿宋_GB2312" w:eastAsia="仿宋_GB2312" w:hint="eastAsia"/>
          <w:color w:val="000000"/>
          <w:sz w:val="32"/>
          <w:szCs w:val="32"/>
        </w:rPr>
        <w:t>）</w:t>
      </w:r>
    </w:p>
    <w:p w:rsidR="00DA0A02" w:rsidRDefault="00DA0A02"/>
    <w:p w:rsidR="00DA0A02" w:rsidRPr="004F475B" w:rsidRDefault="00DA0A02">
      <w:r>
        <w:pict>
          <v:shape id="_x0000_i1026" type="#_x0000_t75" style="width:421.5pt;height:561.75pt">
            <v:imagedata r:id="rId8" o:title="" gain="74473f" blacklevel="-3932f"/>
          </v:shape>
        </w:pict>
      </w:r>
    </w:p>
    <w:sectPr w:rsidR="00DA0A02" w:rsidRPr="004F475B" w:rsidSect="006041A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0A02" w:rsidRDefault="00DA0A02" w:rsidP="004D2883">
      <w:r>
        <w:separator/>
      </w:r>
    </w:p>
  </w:endnote>
  <w:endnote w:type="continuationSeparator" w:id="0">
    <w:p w:rsidR="00DA0A02" w:rsidRDefault="00DA0A02" w:rsidP="004D288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altName w:val="方正小标宋简体"/>
    <w:panose1 w:val="00000000000000000000"/>
    <w:charset w:val="86"/>
    <w:family w:val="script"/>
    <w:notTrueType/>
    <w:pitch w:val="fixed"/>
    <w:sig w:usb0="00000001" w:usb1="080E0000" w:usb2="00000010" w:usb3="00000000" w:csb0="00040000" w:csb1="00000000"/>
  </w:font>
  <w:font w:name="仿宋_GB2312">
    <w:altName w:val="仿宋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仿宋">
    <w:altName w:val="仿宋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0A02" w:rsidRDefault="00DA0A02" w:rsidP="004D2883">
      <w:r>
        <w:separator/>
      </w:r>
    </w:p>
  </w:footnote>
  <w:footnote w:type="continuationSeparator" w:id="0">
    <w:p w:rsidR="00DA0A02" w:rsidRDefault="00DA0A02" w:rsidP="004D288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136B44"/>
    <w:multiLevelType w:val="hybridMultilevel"/>
    <w:tmpl w:val="55D43FC0"/>
    <w:lvl w:ilvl="0" w:tplc="EF226FB0">
      <w:start w:val="1"/>
      <w:numFmt w:val="decimal"/>
      <w:lvlText w:val="%1、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abstractNum w:abstractNumId="1">
    <w:nsid w:val="2FB023D9"/>
    <w:multiLevelType w:val="hybridMultilevel"/>
    <w:tmpl w:val="36B89A46"/>
    <w:lvl w:ilvl="0" w:tplc="4036B688">
      <w:start w:val="1"/>
      <w:numFmt w:val="decimal"/>
      <w:lvlText w:val="%1、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7F75740D"/>
    <w:rsid w:val="001E7D88"/>
    <w:rsid w:val="00201FD3"/>
    <w:rsid w:val="00274417"/>
    <w:rsid w:val="002E5395"/>
    <w:rsid w:val="004D2883"/>
    <w:rsid w:val="004F475B"/>
    <w:rsid w:val="006041A4"/>
    <w:rsid w:val="007B4141"/>
    <w:rsid w:val="007D0AEE"/>
    <w:rsid w:val="00993EE7"/>
    <w:rsid w:val="009D6E0B"/>
    <w:rsid w:val="00A90ACA"/>
    <w:rsid w:val="00C36C78"/>
    <w:rsid w:val="00DA0A02"/>
    <w:rsid w:val="00E34E02"/>
    <w:rsid w:val="6D535020"/>
    <w:rsid w:val="7F7574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metcnv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Top of Form" w:locked="1" w:semiHidden="0" w:uiPriority="0" w:unhideWhenUsed="0"/>
    <w:lsdException w:name="HTML Bottom of Form" w:locked="1" w:semiHidden="0" w:uiPriority="0" w:unhideWhenUsed="0"/>
    <w:lsdException w:name="Normal Table" w:locked="1" w:semiHidden="0" w:uiPriority="0" w:unhideWhenUsed="0"/>
    <w:lsdException w:name="No List" w:locked="1" w:semiHidden="0" w:uiPriority="0" w:unhideWhenUsed="0"/>
    <w:lsdException w:name="Outline List 1" w:locked="1" w:semiHidden="0" w:uiPriority="0" w:unhideWhenUsed="0"/>
    <w:lsdException w:name="Outline List 2" w:locked="1" w:semiHidden="0" w:uiPriority="0" w:unhideWhenUsed="0"/>
    <w:lsdException w:name="Outline List 3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41A4"/>
    <w:pPr>
      <w:widowControl w:val="0"/>
      <w:jc w:val="both"/>
    </w:pPr>
    <w:rPr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uiPriority w:val="99"/>
    <w:rsid w:val="006041A4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Pr>
      <w:rFonts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rsid w:val="004D288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4D2883"/>
    <w:rPr>
      <w:rFonts w:cs="Times New Roman"/>
      <w:kern w:val="2"/>
      <w:sz w:val="18"/>
      <w:szCs w:val="18"/>
    </w:rPr>
  </w:style>
  <w:style w:type="paragraph" w:styleId="Footer">
    <w:name w:val="footer"/>
    <w:basedOn w:val="Normal"/>
    <w:link w:val="FooterChar"/>
    <w:uiPriority w:val="99"/>
    <w:rsid w:val="004D288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4D2883"/>
    <w:rPr>
      <w:rFonts w:cs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14</TotalTime>
  <Pages>4</Pages>
  <Words>138</Words>
  <Characters>790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浙江师范大学行知学院“金锅企业奖助学金”申请表</dc:title>
  <dc:subject/>
  <dc:creator>行知学院秘书蒋灵娟</dc:creator>
  <cp:keywords/>
  <dc:description/>
  <cp:lastModifiedBy>Sky123.Org</cp:lastModifiedBy>
  <cp:revision>3</cp:revision>
  <dcterms:created xsi:type="dcterms:W3CDTF">2018-11-19T02:15:00Z</dcterms:created>
  <dcterms:modified xsi:type="dcterms:W3CDTF">2018-11-19T02:33:00Z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