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75507" w14:textId="5E04FC18" w:rsidR="000F3B2B" w:rsidRPr="001D21AF" w:rsidRDefault="00B97A89" w:rsidP="00972A96">
      <w:pPr>
        <w:spacing w:line="440" w:lineRule="exact"/>
        <w:ind w:firstLine="643"/>
        <w:jc w:val="center"/>
        <w:rPr>
          <w:rFonts w:ascii="黑体" w:eastAsia="黑体" w:hAnsi="黑体" w:cs="黑体"/>
          <w:b/>
          <w:bCs/>
          <w:sz w:val="36"/>
          <w:szCs w:val="36"/>
        </w:rPr>
      </w:pPr>
      <w:r w:rsidRPr="001D21AF">
        <w:rPr>
          <w:rFonts w:ascii="黑体" w:eastAsia="黑体" w:hAnsi="黑体" w:cs="黑体" w:hint="eastAsia"/>
          <w:b/>
          <w:bCs/>
          <w:sz w:val="36"/>
          <w:szCs w:val="36"/>
        </w:rPr>
        <w:t>2</w:t>
      </w:r>
      <w:r w:rsidRPr="001D21AF">
        <w:rPr>
          <w:rFonts w:ascii="黑体" w:eastAsia="黑体" w:hAnsi="黑体" w:cs="黑体"/>
          <w:b/>
          <w:bCs/>
          <w:sz w:val="36"/>
          <w:szCs w:val="36"/>
        </w:rPr>
        <w:t>02</w:t>
      </w:r>
      <w:r w:rsidR="001F02B7" w:rsidRPr="001D21AF">
        <w:rPr>
          <w:rFonts w:ascii="黑体" w:eastAsia="黑体" w:hAnsi="黑体" w:cs="黑体"/>
          <w:b/>
          <w:bCs/>
          <w:sz w:val="36"/>
          <w:szCs w:val="36"/>
        </w:rPr>
        <w:t>2</w:t>
      </w:r>
      <w:r w:rsidRPr="001D21AF">
        <w:rPr>
          <w:rFonts w:ascii="黑体" w:eastAsia="黑体" w:hAnsi="黑体" w:cs="黑体" w:hint="eastAsia"/>
          <w:b/>
          <w:bCs/>
          <w:sz w:val="36"/>
          <w:szCs w:val="36"/>
        </w:rPr>
        <w:t>年学工部工作总结</w:t>
      </w:r>
    </w:p>
    <w:p w14:paraId="461573C9" w14:textId="77777777" w:rsidR="00B97A89" w:rsidRPr="001D21AF" w:rsidRDefault="00B97A89" w:rsidP="00972A96">
      <w:pPr>
        <w:spacing w:line="440" w:lineRule="exact"/>
        <w:ind w:firstLine="643"/>
        <w:rPr>
          <w:rFonts w:ascii="黑体" w:eastAsia="黑体" w:hAnsi="黑体" w:cs="黑体"/>
          <w:b/>
          <w:bCs/>
          <w:sz w:val="32"/>
          <w:szCs w:val="32"/>
        </w:rPr>
      </w:pPr>
    </w:p>
    <w:p w14:paraId="1CA5D805" w14:textId="4CC1C73E" w:rsidR="000F3B2B" w:rsidRPr="001D21AF" w:rsidRDefault="00472C32" w:rsidP="00972A96">
      <w:pPr>
        <w:spacing w:line="500" w:lineRule="exact"/>
        <w:ind w:firstLineChars="200" w:firstLine="643"/>
        <w:rPr>
          <w:rFonts w:ascii="仿宋_GB2312" w:eastAsia="仿宋_GB2312"/>
          <w:b/>
          <w:bCs/>
          <w:sz w:val="28"/>
          <w:szCs w:val="28"/>
        </w:rPr>
      </w:pPr>
      <w:r w:rsidRPr="001D21AF">
        <w:rPr>
          <w:rFonts w:ascii="黑体" w:eastAsia="黑体" w:hAnsi="黑体" w:cs="黑体" w:hint="eastAsia"/>
          <w:b/>
          <w:bCs/>
          <w:sz w:val="32"/>
          <w:szCs w:val="32"/>
        </w:rPr>
        <w:t>一、深化思想导航工程，社会主义核心价值观得以进一步弘扬</w:t>
      </w:r>
    </w:p>
    <w:p w14:paraId="215CEF91" w14:textId="551E6693" w:rsidR="003D69E5" w:rsidRPr="001D21AF" w:rsidRDefault="00FB331E" w:rsidP="00743585">
      <w:pPr>
        <w:widowControl/>
        <w:spacing w:line="500" w:lineRule="exact"/>
        <w:ind w:firstLineChars="200" w:firstLine="560"/>
        <w:rPr>
          <w:rFonts w:ascii="仿宋" w:eastAsia="仿宋" w:hAnsi="仿宋" w:cs="仿宋"/>
          <w:b/>
          <w:bCs/>
          <w:sz w:val="28"/>
          <w:szCs w:val="28"/>
        </w:rPr>
      </w:pPr>
      <w:r w:rsidRPr="001D21AF">
        <w:rPr>
          <w:rFonts w:ascii="仿宋" w:eastAsia="仿宋" w:hAnsi="仿宋" w:cs="仿宋" w:hint="eastAsia"/>
          <w:sz w:val="28"/>
          <w:szCs w:val="28"/>
        </w:rPr>
        <w:t>党的二十大顺利闭幕，全院以班级为单位开展“二十大精神宣讲”主题班会，认真学习党的二十大精神</w:t>
      </w:r>
      <w:r w:rsidR="00205BA6" w:rsidRPr="001D21AF">
        <w:rPr>
          <w:rFonts w:ascii="仿宋" w:eastAsia="仿宋" w:hAnsi="仿宋" w:hint="eastAsia"/>
          <w:b/>
          <w:bCs/>
          <w:sz w:val="28"/>
          <w:szCs w:val="28"/>
        </w:rPr>
        <w:t>。</w:t>
      </w:r>
      <w:r w:rsidR="00472C32" w:rsidRPr="001D21AF">
        <w:rPr>
          <w:rFonts w:ascii="仿宋" w:eastAsia="仿宋" w:hAnsi="仿宋" w:cs="仿宋" w:hint="eastAsia"/>
          <w:sz w:val="28"/>
          <w:szCs w:val="28"/>
        </w:rPr>
        <w:t>推进爱国爱校教育</w:t>
      </w:r>
      <w:r w:rsidR="003D69E5" w:rsidRPr="001D21AF">
        <w:rPr>
          <w:rFonts w:ascii="仿宋" w:eastAsia="仿宋" w:hAnsi="仿宋" w:cs="仿宋" w:hint="eastAsia"/>
          <w:sz w:val="28"/>
          <w:szCs w:val="28"/>
        </w:rPr>
        <w:t>，</w:t>
      </w:r>
      <w:r w:rsidR="00472C32" w:rsidRPr="001D21AF">
        <w:rPr>
          <w:rFonts w:ascii="仿宋" w:eastAsia="仿宋" w:hAnsi="仿宋" w:cs="仿宋" w:hint="eastAsia"/>
          <w:sz w:val="28"/>
          <w:szCs w:val="28"/>
        </w:rPr>
        <w:t>加强仪式教育。</w:t>
      </w:r>
      <w:r w:rsidR="003D69E5" w:rsidRPr="001D21AF">
        <w:rPr>
          <w:rFonts w:ascii="仿宋" w:eastAsia="仿宋" w:hAnsi="仿宋" w:cs="仿宋" w:hint="eastAsia"/>
          <w:sz w:val="28"/>
          <w:szCs w:val="28"/>
        </w:rPr>
        <w:t>通过</w:t>
      </w:r>
      <w:r w:rsidR="00472C32" w:rsidRPr="001D21AF">
        <w:rPr>
          <w:rFonts w:ascii="仿宋" w:eastAsia="仿宋" w:hAnsi="仿宋" w:cs="仿宋" w:hint="eastAsia"/>
          <w:sz w:val="28"/>
          <w:szCs w:val="28"/>
        </w:rPr>
        <w:t>举行升旗仪式，进行“国旗下讲话”，树立我院大学生爱校荣校及远大</w:t>
      </w:r>
      <w:r w:rsidR="00472C32" w:rsidRPr="001D21AF">
        <w:rPr>
          <w:rFonts w:ascii="仿宋" w:eastAsia="仿宋" w:hAnsi="仿宋" w:cs="仿宋"/>
          <w:sz w:val="28"/>
          <w:szCs w:val="28"/>
        </w:rPr>
        <w:t>的</w:t>
      </w:r>
      <w:r w:rsidR="00472C32" w:rsidRPr="001D21AF">
        <w:rPr>
          <w:rFonts w:ascii="仿宋" w:eastAsia="仿宋" w:hAnsi="仿宋" w:cs="仿宋" w:hint="eastAsia"/>
          <w:sz w:val="28"/>
          <w:szCs w:val="28"/>
        </w:rPr>
        <w:t>爱国情怀。</w:t>
      </w:r>
    </w:p>
    <w:p w14:paraId="642788BF" w14:textId="77777777" w:rsidR="00972A96" w:rsidRPr="001D21AF" w:rsidRDefault="00972A96" w:rsidP="00972A96">
      <w:pPr>
        <w:spacing w:line="500" w:lineRule="exact"/>
        <w:ind w:firstLineChars="200" w:firstLine="560"/>
        <w:rPr>
          <w:rFonts w:ascii="仿宋" w:eastAsia="仿宋" w:hAnsi="仿宋"/>
          <w:bCs/>
          <w:sz w:val="28"/>
          <w:szCs w:val="28"/>
        </w:rPr>
      </w:pPr>
      <w:r w:rsidRPr="001D21AF">
        <w:rPr>
          <w:rFonts w:ascii="仿宋" w:eastAsia="仿宋" w:hAnsi="仿宋" w:hint="eastAsia"/>
          <w:bCs/>
          <w:sz w:val="28"/>
          <w:szCs w:val="28"/>
        </w:rPr>
        <w:t>“国旗下·青年说”爱国主义教育活动旨在通过升国旗仪式等形式进一步学习贯彻宣传习近平新时代中国特色社会主义思想，引导青年大学生加强爱国主义和国防教育、理想信念教育、“四史”教育，培育和</w:t>
      </w:r>
      <w:proofErr w:type="gramStart"/>
      <w:r w:rsidRPr="001D21AF">
        <w:rPr>
          <w:rFonts w:ascii="仿宋" w:eastAsia="仿宋" w:hAnsi="仿宋" w:hint="eastAsia"/>
          <w:bCs/>
          <w:sz w:val="28"/>
          <w:szCs w:val="28"/>
        </w:rPr>
        <w:t>践行</w:t>
      </w:r>
      <w:proofErr w:type="gramEnd"/>
      <w:r w:rsidRPr="001D21AF">
        <w:rPr>
          <w:rFonts w:ascii="仿宋" w:eastAsia="仿宋" w:hAnsi="仿宋" w:hint="eastAsia"/>
          <w:bCs/>
          <w:sz w:val="28"/>
          <w:szCs w:val="28"/>
        </w:rPr>
        <w:t>社会主义核心价值观，激发广大青年学生的爱国情、报国心、强国志。</w:t>
      </w:r>
      <w:r w:rsidRPr="001D21AF">
        <w:rPr>
          <w:rFonts w:ascii="仿宋_GB2312" w:eastAsia="仿宋_GB2312" w:hAnsi="宋体" w:cs="仿宋" w:hint="eastAsia"/>
          <w:sz w:val="28"/>
          <w:szCs w:val="28"/>
        </w:rPr>
        <w:t>2022年</w:t>
      </w:r>
      <w:r w:rsidRPr="001D21AF">
        <w:rPr>
          <w:rFonts w:ascii="仿宋_GB2312" w:eastAsia="仿宋_GB2312" w:hAnsi="宋体" w:cs="仿宋"/>
          <w:sz w:val="28"/>
          <w:szCs w:val="28"/>
        </w:rPr>
        <w:t>我院</w:t>
      </w:r>
      <w:r w:rsidRPr="001D21AF">
        <w:rPr>
          <w:rFonts w:ascii="仿宋_GB2312" w:eastAsia="仿宋_GB2312" w:hAnsi="宋体" w:cs="仿宋" w:hint="eastAsia"/>
          <w:sz w:val="28"/>
          <w:szCs w:val="28"/>
        </w:rPr>
        <w:t>共计</w:t>
      </w:r>
      <w:r w:rsidRPr="001D21AF">
        <w:rPr>
          <w:rFonts w:ascii="仿宋_GB2312" w:eastAsia="仿宋_GB2312" w:hAnsi="宋体" w:cs="仿宋"/>
          <w:sz w:val="28"/>
          <w:szCs w:val="28"/>
        </w:rPr>
        <w:t>应征入伍</w:t>
      </w:r>
      <w:r w:rsidRPr="001D21AF">
        <w:rPr>
          <w:rFonts w:ascii="仿宋_GB2312" w:eastAsia="仿宋_GB2312" w:hAnsi="宋体" w:cs="仿宋" w:hint="eastAsia"/>
          <w:sz w:val="28"/>
          <w:szCs w:val="28"/>
        </w:rPr>
        <w:t>7人</w:t>
      </w:r>
      <w:r w:rsidRPr="001D21AF">
        <w:rPr>
          <w:rFonts w:ascii="仿宋_GB2312" w:eastAsia="仿宋_GB2312" w:hAnsi="宋体" w:cs="仿宋"/>
          <w:sz w:val="28"/>
          <w:szCs w:val="28"/>
        </w:rPr>
        <w:t>,</w:t>
      </w:r>
      <w:r w:rsidRPr="001D21AF">
        <w:rPr>
          <w:rFonts w:ascii="仿宋_GB2312" w:eastAsia="仿宋_GB2312" w:hAnsi="宋体" w:cs="仿宋" w:hint="eastAsia"/>
          <w:sz w:val="28"/>
          <w:szCs w:val="28"/>
        </w:rPr>
        <w:t>退役</w:t>
      </w:r>
      <w:r w:rsidRPr="001D21AF">
        <w:rPr>
          <w:rFonts w:ascii="仿宋_GB2312" w:eastAsia="仿宋_GB2312" w:hAnsi="宋体" w:cs="仿宋"/>
          <w:sz w:val="28"/>
          <w:szCs w:val="28"/>
        </w:rPr>
        <w:t>复学</w:t>
      </w:r>
      <w:r w:rsidRPr="001D21AF">
        <w:rPr>
          <w:rFonts w:ascii="仿宋_GB2312" w:eastAsia="仿宋_GB2312" w:hAnsi="宋体" w:cs="仿宋" w:hint="eastAsia"/>
          <w:sz w:val="28"/>
          <w:szCs w:val="28"/>
        </w:rPr>
        <w:t>21人。</w:t>
      </w:r>
    </w:p>
    <w:p w14:paraId="5BB5EE90" w14:textId="77777777" w:rsidR="00972A96" w:rsidRPr="001D21AF" w:rsidRDefault="00972A96" w:rsidP="00972A96">
      <w:pPr>
        <w:spacing w:line="500" w:lineRule="exact"/>
        <w:ind w:firstLineChars="200" w:firstLine="560"/>
        <w:rPr>
          <w:rFonts w:ascii="仿宋" w:eastAsia="仿宋" w:hAnsi="仿宋"/>
          <w:bCs/>
          <w:sz w:val="28"/>
          <w:szCs w:val="28"/>
        </w:rPr>
      </w:pPr>
      <w:r w:rsidRPr="001D21AF">
        <w:rPr>
          <w:rFonts w:ascii="仿宋" w:eastAsia="仿宋" w:hAnsi="仿宋" w:hint="eastAsia"/>
          <w:bCs/>
          <w:sz w:val="28"/>
          <w:szCs w:val="28"/>
        </w:rPr>
        <w:t>组织国旗护卫队成员与</w:t>
      </w:r>
      <w:proofErr w:type="gramStart"/>
      <w:r w:rsidRPr="001D21AF">
        <w:rPr>
          <w:rFonts w:ascii="仿宋" w:eastAsia="仿宋" w:hAnsi="仿宋" w:hint="eastAsia"/>
          <w:bCs/>
          <w:sz w:val="28"/>
          <w:szCs w:val="28"/>
        </w:rPr>
        <w:t>财浙青年</w:t>
      </w:r>
      <w:proofErr w:type="gramEnd"/>
      <w:r w:rsidRPr="001D21AF">
        <w:rPr>
          <w:rFonts w:ascii="仿宋" w:eastAsia="仿宋" w:hAnsi="仿宋" w:hint="eastAsia"/>
          <w:bCs/>
          <w:sz w:val="28"/>
          <w:szCs w:val="28"/>
        </w:rPr>
        <w:t>先锋排在上海财经大学浙江学院展开交流，完成“同升一面旗，共爱一个国”主题交流会。</w:t>
      </w:r>
    </w:p>
    <w:p w14:paraId="5D74C7F2" w14:textId="7CFFE124" w:rsidR="00972A96" w:rsidRPr="001D21AF" w:rsidRDefault="00972A96" w:rsidP="00972A96">
      <w:pPr>
        <w:widowControl/>
        <w:spacing w:line="500" w:lineRule="exact"/>
        <w:ind w:firstLineChars="200" w:firstLine="560"/>
        <w:rPr>
          <w:rFonts w:ascii="仿宋_GB2312" w:eastAsia="仿宋_GB2312" w:hAnsi="宋体" w:cs="仿宋"/>
          <w:sz w:val="28"/>
          <w:szCs w:val="28"/>
        </w:rPr>
      </w:pPr>
      <w:r w:rsidRPr="001D21AF">
        <w:rPr>
          <w:rFonts w:ascii="仿宋" w:eastAsia="仿宋" w:hAnsi="仿宋" w:hint="eastAsia"/>
          <w:bCs/>
          <w:sz w:val="28"/>
          <w:szCs w:val="28"/>
        </w:rPr>
        <w:t>推动劳动素质教育，</w:t>
      </w:r>
      <w:r w:rsidR="00FB331E" w:rsidRPr="001D21AF">
        <w:rPr>
          <w:rFonts w:ascii="仿宋" w:eastAsia="仿宋" w:hAnsi="仿宋" w:hint="eastAsia"/>
          <w:bCs/>
          <w:sz w:val="28"/>
          <w:szCs w:val="28"/>
        </w:rPr>
        <w:t>在学生手册中增加了《浙江师范大学行知学院关于进一步加强劳动教育，推进校园文明责任区建设的实施意见（试行）》，加强学生劳动意识，共建文明校园。</w:t>
      </w:r>
      <w:r w:rsidRPr="001D21AF">
        <w:rPr>
          <w:rFonts w:ascii="仿宋" w:eastAsia="仿宋" w:hAnsi="仿宋" w:hint="eastAsia"/>
          <w:bCs/>
          <w:sz w:val="28"/>
          <w:szCs w:val="28"/>
        </w:rPr>
        <w:t>从日常生活劳动习惯到重视生产劳动锻炼，结合社会实践活动开展服务性劳动，强化公共服务意识和面对重大疫情、灾害等危机主动作为的奉献精神。</w:t>
      </w:r>
    </w:p>
    <w:p w14:paraId="508B87F6" w14:textId="2C762DA4" w:rsidR="000F3B2B" w:rsidRPr="001D21AF" w:rsidRDefault="00472C32" w:rsidP="00972A96">
      <w:pPr>
        <w:spacing w:line="500" w:lineRule="exact"/>
        <w:ind w:firstLine="643"/>
        <w:rPr>
          <w:rFonts w:ascii="黑体" w:eastAsia="黑体" w:hAnsi="黑体" w:cs="黑体"/>
          <w:b/>
          <w:bCs/>
          <w:sz w:val="32"/>
          <w:szCs w:val="32"/>
        </w:rPr>
      </w:pPr>
      <w:r w:rsidRPr="001D21AF">
        <w:rPr>
          <w:rFonts w:ascii="黑体" w:eastAsia="黑体" w:hAnsi="黑体" w:cs="黑体" w:hint="eastAsia"/>
          <w:b/>
          <w:bCs/>
          <w:sz w:val="32"/>
          <w:szCs w:val="32"/>
        </w:rPr>
        <w:t>二、醇化学风领航工程，学生成长成才得以进一步提质</w:t>
      </w:r>
    </w:p>
    <w:p w14:paraId="6C004F59" w14:textId="77777777" w:rsidR="00972A96" w:rsidRPr="001D21AF" w:rsidRDefault="00472C32" w:rsidP="00972A96">
      <w:pPr>
        <w:widowControl/>
        <w:spacing w:line="500" w:lineRule="exact"/>
        <w:ind w:firstLineChars="200" w:firstLine="562"/>
        <w:rPr>
          <w:rFonts w:ascii="仿宋" w:eastAsia="仿宋" w:hAnsi="仿宋" w:cs="Arial"/>
          <w:sz w:val="28"/>
          <w:szCs w:val="28"/>
        </w:rPr>
      </w:pPr>
      <w:r w:rsidRPr="001D21AF">
        <w:rPr>
          <w:rFonts w:ascii="仿宋_GB2312" w:eastAsia="仿宋_GB2312" w:hAnsi="宋体" w:cs="仿宋" w:hint="eastAsia"/>
          <w:b/>
          <w:bCs/>
          <w:sz w:val="28"/>
          <w:szCs w:val="28"/>
        </w:rPr>
        <w:t>（一）强化榜样示范，发挥学业引领作用。</w:t>
      </w:r>
      <w:r w:rsidR="00972A96" w:rsidRPr="001D21AF">
        <w:rPr>
          <w:rFonts w:ascii="仿宋_GB2312" w:eastAsia="仿宋_GB2312" w:hAnsi="宋体" w:cs="仿宋" w:hint="eastAsia"/>
          <w:sz w:val="28"/>
          <w:szCs w:val="28"/>
        </w:rPr>
        <w:t>以评先奖优工作为抓手，充分发挥先进集体和先进个人的榜样作用，用正能量激励全体学生奋发进取。评定先进集体32个；各类个人荣誉称号1145人次；评定国家奖学金</w:t>
      </w:r>
      <w:r w:rsidR="00972A96" w:rsidRPr="001D21AF">
        <w:rPr>
          <w:rFonts w:ascii="仿宋_GB2312" w:eastAsia="仿宋_GB2312" w:hAnsi="宋体" w:cs="仿宋"/>
          <w:sz w:val="28"/>
          <w:szCs w:val="28"/>
        </w:rPr>
        <w:t>6</w:t>
      </w:r>
      <w:r w:rsidR="00972A96" w:rsidRPr="001D21AF">
        <w:rPr>
          <w:rFonts w:ascii="仿宋_GB2312" w:eastAsia="仿宋_GB2312" w:hAnsi="宋体" w:cs="仿宋" w:hint="eastAsia"/>
          <w:sz w:val="28"/>
          <w:szCs w:val="28"/>
        </w:rPr>
        <w:t>人次，省政府奖学金211人次，优秀学生奖学金2022人次，评定企业奖学金1</w:t>
      </w:r>
      <w:r w:rsidR="00972A96" w:rsidRPr="001D21AF">
        <w:rPr>
          <w:rFonts w:ascii="仿宋_GB2312" w:eastAsia="仿宋_GB2312" w:hAnsi="宋体" w:cs="仿宋"/>
          <w:sz w:val="28"/>
          <w:szCs w:val="28"/>
        </w:rPr>
        <w:t>20</w:t>
      </w:r>
      <w:r w:rsidR="00972A96" w:rsidRPr="001D21AF">
        <w:rPr>
          <w:rFonts w:ascii="仿宋_GB2312" w:eastAsia="仿宋_GB2312" w:hAnsi="宋体" w:cs="仿宋" w:hint="eastAsia"/>
          <w:sz w:val="28"/>
          <w:szCs w:val="28"/>
        </w:rPr>
        <w:t>人次。第十三届“十佳大学生”评选等活动，树立各类先进典型。采写优秀学生</w:t>
      </w:r>
      <w:r w:rsidR="00972A96" w:rsidRPr="001D21AF">
        <w:rPr>
          <w:rFonts w:ascii="仿宋" w:eastAsia="仿宋" w:hAnsi="仿宋" w:cs="Arial" w:hint="eastAsia"/>
          <w:sz w:val="28"/>
          <w:szCs w:val="28"/>
        </w:rPr>
        <w:t>事迹，宣传推广榜样力量。</w:t>
      </w:r>
    </w:p>
    <w:p w14:paraId="62F0F65A" w14:textId="77777777" w:rsidR="00972A96" w:rsidRPr="001D21AF" w:rsidRDefault="00972A96" w:rsidP="00972A96">
      <w:pPr>
        <w:spacing w:line="500" w:lineRule="exact"/>
        <w:ind w:firstLine="560"/>
        <w:rPr>
          <w:rFonts w:ascii="仿宋" w:eastAsia="仿宋" w:hAnsi="仿宋"/>
          <w:bCs/>
          <w:sz w:val="28"/>
          <w:szCs w:val="28"/>
        </w:rPr>
      </w:pPr>
      <w:r w:rsidRPr="001D21AF">
        <w:rPr>
          <w:rFonts w:ascii="仿宋" w:eastAsia="仿宋" w:hAnsi="仿宋" w:hint="eastAsia"/>
          <w:bCs/>
          <w:sz w:val="28"/>
          <w:szCs w:val="28"/>
        </w:rPr>
        <w:t>在疫情背景下创新活动举办方式，如期举行第十三届十佳大学生</w:t>
      </w:r>
      <w:r w:rsidRPr="001D21AF">
        <w:rPr>
          <w:rFonts w:ascii="仿宋" w:eastAsia="仿宋" w:hAnsi="仿宋" w:hint="eastAsia"/>
          <w:bCs/>
          <w:sz w:val="28"/>
          <w:szCs w:val="28"/>
        </w:rPr>
        <w:lastRenderedPageBreak/>
        <w:t>评审会、2</w:t>
      </w:r>
      <w:r w:rsidRPr="001D21AF">
        <w:rPr>
          <w:rFonts w:ascii="仿宋" w:eastAsia="仿宋" w:hAnsi="仿宋"/>
          <w:bCs/>
          <w:sz w:val="28"/>
          <w:szCs w:val="28"/>
        </w:rPr>
        <w:t>022</w:t>
      </w:r>
      <w:r w:rsidRPr="001D21AF">
        <w:rPr>
          <w:rFonts w:ascii="仿宋" w:eastAsia="仿宋" w:hAnsi="仿宋" w:hint="eastAsia"/>
          <w:bCs/>
          <w:sz w:val="28"/>
          <w:szCs w:val="28"/>
        </w:rPr>
        <w:t>届毕业典礼等大型活动。真正做到疫情</w:t>
      </w:r>
      <w:proofErr w:type="gramStart"/>
      <w:r w:rsidRPr="001D21AF">
        <w:rPr>
          <w:rFonts w:ascii="仿宋" w:eastAsia="仿宋" w:hAnsi="仿宋" w:hint="eastAsia"/>
          <w:bCs/>
          <w:sz w:val="28"/>
          <w:szCs w:val="28"/>
        </w:rPr>
        <w:t>不</w:t>
      </w:r>
      <w:proofErr w:type="gramEnd"/>
      <w:r w:rsidRPr="001D21AF">
        <w:rPr>
          <w:rFonts w:ascii="仿宋" w:eastAsia="仿宋" w:hAnsi="仿宋" w:hint="eastAsia"/>
          <w:bCs/>
          <w:sz w:val="28"/>
          <w:szCs w:val="28"/>
        </w:rPr>
        <w:t>停学，学生真满意。</w:t>
      </w:r>
    </w:p>
    <w:p w14:paraId="5CB4EA44" w14:textId="5127BF9F" w:rsidR="005F6BD8" w:rsidRPr="001D21AF" w:rsidRDefault="005F6BD8" w:rsidP="00972A96">
      <w:pPr>
        <w:widowControl/>
        <w:spacing w:line="500" w:lineRule="exact"/>
        <w:ind w:firstLineChars="200" w:firstLine="562"/>
        <w:rPr>
          <w:rFonts w:ascii="仿宋" w:eastAsia="仿宋" w:hAnsi="仿宋"/>
          <w:bCs/>
          <w:sz w:val="28"/>
          <w:szCs w:val="28"/>
        </w:rPr>
      </w:pPr>
      <w:r w:rsidRPr="001D21AF">
        <w:rPr>
          <w:rFonts w:ascii="仿宋" w:eastAsia="仿宋" w:hAnsi="仿宋" w:hint="eastAsia"/>
          <w:b/>
          <w:sz w:val="28"/>
          <w:szCs w:val="28"/>
        </w:rPr>
        <w:t>（二）系统推进公寓文化建设，建设优良学风寝室。</w:t>
      </w:r>
      <w:r w:rsidRPr="001D21AF">
        <w:rPr>
          <w:rFonts w:ascii="仿宋" w:eastAsia="仿宋" w:hAnsi="仿宋" w:hint="eastAsia"/>
          <w:bCs/>
          <w:sz w:val="28"/>
          <w:szCs w:val="28"/>
        </w:rPr>
        <w:t>学院开展“最美寝室”，“文明寝室”，特色寝室评比，占寝室总数的</w:t>
      </w:r>
      <w:r w:rsidR="00784844" w:rsidRPr="001D21AF">
        <w:rPr>
          <w:rFonts w:ascii="仿宋" w:eastAsia="仿宋" w:hAnsi="仿宋" w:hint="eastAsia"/>
          <w:bCs/>
          <w:sz w:val="28"/>
          <w:szCs w:val="28"/>
        </w:rPr>
        <w:t>11.1</w:t>
      </w:r>
      <w:r w:rsidRPr="001D21AF">
        <w:rPr>
          <w:rFonts w:ascii="仿宋" w:eastAsia="仿宋" w:hAnsi="仿宋" w:hint="eastAsia"/>
          <w:bCs/>
          <w:sz w:val="28"/>
          <w:szCs w:val="28"/>
        </w:rPr>
        <w:t>%。开展达标寝室创建，每月定期普查、抽查寝室卫生安全情况。完成了</w:t>
      </w:r>
      <w:r w:rsidRPr="001D21AF">
        <w:rPr>
          <w:rFonts w:ascii="仿宋" w:eastAsia="仿宋" w:hAnsi="仿宋"/>
          <w:bCs/>
          <w:sz w:val="28"/>
          <w:szCs w:val="28"/>
        </w:rPr>
        <w:t>第</w:t>
      </w:r>
      <w:r w:rsidR="00F703FC" w:rsidRPr="001D21AF">
        <w:rPr>
          <w:rFonts w:ascii="仿宋" w:eastAsia="仿宋" w:hAnsi="仿宋" w:hint="eastAsia"/>
          <w:bCs/>
          <w:sz w:val="28"/>
          <w:szCs w:val="28"/>
        </w:rPr>
        <w:t>二</w:t>
      </w:r>
      <w:r w:rsidRPr="001D21AF">
        <w:rPr>
          <w:rFonts w:ascii="仿宋" w:eastAsia="仿宋" w:hAnsi="仿宋"/>
          <w:bCs/>
          <w:sz w:val="28"/>
          <w:szCs w:val="28"/>
        </w:rPr>
        <w:t>届</w:t>
      </w:r>
      <w:r w:rsidRPr="001D21AF">
        <w:rPr>
          <w:rFonts w:ascii="仿宋" w:eastAsia="仿宋" w:hAnsi="仿宋" w:hint="eastAsia"/>
          <w:bCs/>
          <w:sz w:val="28"/>
          <w:szCs w:val="28"/>
        </w:rPr>
        <w:t>360°</w:t>
      </w:r>
      <w:r w:rsidRPr="001D21AF">
        <w:rPr>
          <w:rFonts w:ascii="仿宋" w:eastAsia="仿宋" w:hAnsi="仿宋"/>
          <w:bCs/>
          <w:sz w:val="28"/>
          <w:szCs w:val="28"/>
        </w:rPr>
        <w:t>寝室文化专项行动的</w:t>
      </w:r>
      <w:r w:rsidRPr="001D21AF">
        <w:rPr>
          <w:rFonts w:ascii="仿宋" w:eastAsia="仿宋" w:hAnsi="仿宋" w:hint="eastAsia"/>
          <w:bCs/>
          <w:sz w:val="28"/>
          <w:szCs w:val="28"/>
        </w:rPr>
        <w:t>20强</w:t>
      </w:r>
      <w:r w:rsidRPr="001D21AF">
        <w:rPr>
          <w:rFonts w:ascii="仿宋" w:eastAsia="仿宋" w:hAnsi="仿宋"/>
          <w:bCs/>
          <w:sz w:val="28"/>
          <w:szCs w:val="28"/>
        </w:rPr>
        <w:t>寝室</w:t>
      </w:r>
      <w:r w:rsidRPr="001D21AF">
        <w:rPr>
          <w:rFonts w:ascii="仿宋" w:eastAsia="仿宋" w:hAnsi="仿宋" w:hint="eastAsia"/>
          <w:bCs/>
          <w:sz w:val="28"/>
          <w:szCs w:val="28"/>
        </w:rPr>
        <w:t>成果</w:t>
      </w:r>
      <w:r w:rsidRPr="001D21AF">
        <w:rPr>
          <w:rFonts w:ascii="仿宋" w:eastAsia="仿宋" w:hAnsi="仿宋"/>
          <w:bCs/>
          <w:sz w:val="28"/>
          <w:szCs w:val="28"/>
        </w:rPr>
        <w:t>展示</w:t>
      </w:r>
      <w:r w:rsidRPr="001D21AF">
        <w:rPr>
          <w:rFonts w:ascii="仿宋" w:eastAsia="仿宋" w:hAnsi="仿宋" w:hint="eastAsia"/>
          <w:bCs/>
          <w:sz w:val="28"/>
          <w:szCs w:val="28"/>
        </w:rPr>
        <w:t>，并策划第</w:t>
      </w:r>
      <w:r w:rsidR="00F703FC" w:rsidRPr="001D21AF">
        <w:rPr>
          <w:rFonts w:ascii="仿宋" w:eastAsia="仿宋" w:hAnsi="仿宋" w:hint="eastAsia"/>
          <w:bCs/>
          <w:sz w:val="28"/>
          <w:szCs w:val="28"/>
        </w:rPr>
        <w:t>三</w:t>
      </w:r>
      <w:r w:rsidRPr="001D21AF">
        <w:rPr>
          <w:rFonts w:ascii="仿宋" w:eastAsia="仿宋" w:hAnsi="仿宋" w:hint="eastAsia"/>
          <w:bCs/>
          <w:sz w:val="28"/>
          <w:szCs w:val="28"/>
        </w:rPr>
        <w:t>届360°寝室文化专项行动。深入推进了德智体美劳“五育并举”，营造了良好的育人环境。</w:t>
      </w:r>
    </w:p>
    <w:p w14:paraId="56A8BB5F" w14:textId="605A8773" w:rsidR="000F3B2B" w:rsidRPr="001D21AF" w:rsidRDefault="005F6BD8" w:rsidP="00972A96">
      <w:pPr>
        <w:spacing w:line="500" w:lineRule="exact"/>
        <w:rPr>
          <w:rFonts w:ascii="仿宋" w:eastAsia="仿宋" w:hAnsi="仿宋"/>
          <w:bCs/>
          <w:sz w:val="28"/>
          <w:szCs w:val="28"/>
        </w:rPr>
      </w:pPr>
      <w:r w:rsidRPr="001D21AF">
        <w:rPr>
          <w:rFonts w:ascii="仿宋" w:eastAsia="仿宋" w:hAnsi="仿宋" w:hint="eastAsia"/>
          <w:bCs/>
          <w:sz w:val="28"/>
          <w:szCs w:val="28"/>
        </w:rPr>
        <w:t xml:space="preserve">  </w:t>
      </w:r>
      <w:r w:rsidRPr="001D21AF">
        <w:rPr>
          <w:rFonts w:ascii="仿宋" w:eastAsia="仿宋" w:hAnsi="仿宋" w:hint="eastAsia"/>
          <w:b/>
          <w:sz w:val="28"/>
          <w:szCs w:val="28"/>
        </w:rPr>
        <w:t xml:space="preserve"> （三）</w:t>
      </w:r>
      <w:r w:rsidRPr="001D21AF">
        <w:rPr>
          <w:rFonts w:ascii="仿宋" w:eastAsia="仿宋" w:hAnsi="仿宋"/>
          <w:b/>
          <w:sz w:val="28"/>
          <w:szCs w:val="28"/>
        </w:rPr>
        <w:t>实施精准资助，提高资助育人效果</w:t>
      </w:r>
      <w:r w:rsidRPr="001D21AF">
        <w:rPr>
          <w:rFonts w:ascii="仿宋" w:eastAsia="仿宋" w:hAnsi="仿宋" w:hint="eastAsia"/>
          <w:b/>
          <w:sz w:val="28"/>
          <w:szCs w:val="28"/>
        </w:rPr>
        <w:t>。</w:t>
      </w:r>
      <w:r w:rsidRPr="001D21AF">
        <w:rPr>
          <w:rFonts w:ascii="仿宋" w:eastAsia="仿宋" w:hAnsi="仿宋" w:hint="eastAsia"/>
          <w:bCs/>
          <w:sz w:val="28"/>
          <w:szCs w:val="28"/>
        </w:rPr>
        <w:t>加强家庭经济困难学生数据库的动态管理，优化勤工助学岗位设置，提升各类资助项目效能和帮扶精准度。本年度共认定家庭经济困难生人数为</w:t>
      </w:r>
      <w:r w:rsidR="00F703FC" w:rsidRPr="001D21AF">
        <w:rPr>
          <w:rFonts w:ascii="仿宋" w:eastAsia="仿宋" w:hAnsi="仿宋"/>
          <w:bCs/>
          <w:sz w:val="28"/>
          <w:szCs w:val="28"/>
        </w:rPr>
        <w:t>841</w:t>
      </w:r>
      <w:r w:rsidRPr="001D21AF">
        <w:rPr>
          <w:rFonts w:ascii="仿宋" w:eastAsia="仿宋" w:hAnsi="仿宋" w:hint="eastAsia"/>
          <w:bCs/>
          <w:sz w:val="28"/>
          <w:szCs w:val="28"/>
        </w:rPr>
        <w:t>人。勤工助学岗位</w:t>
      </w:r>
      <w:r w:rsidR="00F703FC" w:rsidRPr="001D21AF">
        <w:rPr>
          <w:rFonts w:ascii="仿宋" w:eastAsia="仿宋" w:hAnsi="仿宋"/>
          <w:bCs/>
          <w:sz w:val="28"/>
          <w:szCs w:val="28"/>
        </w:rPr>
        <w:t>282</w:t>
      </w:r>
      <w:r w:rsidR="00BE662F" w:rsidRPr="001D21AF">
        <w:rPr>
          <w:rFonts w:ascii="仿宋" w:eastAsia="仿宋" w:hAnsi="仿宋" w:hint="eastAsia"/>
          <w:bCs/>
          <w:sz w:val="28"/>
          <w:szCs w:val="28"/>
        </w:rPr>
        <w:t>个</w:t>
      </w:r>
      <w:r w:rsidRPr="001D21AF">
        <w:rPr>
          <w:rFonts w:ascii="仿宋" w:eastAsia="仿宋" w:hAnsi="仿宋" w:hint="eastAsia"/>
          <w:bCs/>
          <w:sz w:val="28"/>
          <w:szCs w:val="28"/>
        </w:rPr>
        <w:t>，截止11月份共计发放</w:t>
      </w:r>
      <w:r w:rsidR="00DB1DA9" w:rsidRPr="001D21AF">
        <w:rPr>
          <w:rFonts w:ascii="仿宋" w:eastAsia="仿宋" w:hAnsi="仿宋" w:hint="eastAsia"/>
          <w:bCs/>
          <w:sz w:val="28"/>
          <w:szCs w:val="28"/>
        </w:rPr>
        <w:t>123.1</w:t>
      </w:r>
      <w:r w:rsidRPr="001D21AF">
        <w:rPr>
          <w:rFonts w:ascii="仿宋" w:eastAsia="仿宋" w:hAnsi="仿宋" w:hint="eastAsia"/>
          <w:bCs/>
          <w:sz w:val="28"/>
          <w:szCs w:val="28"/>
        </w:rPr>
        <w:t>万元。国家励志奖学金获奖学生</w:t>
      </w:r>
      <w:r w:rsidR="00F703FC" w:rsidRPr="001D21AF">
        <w:rPr>
          <w:rFonts w:ascii="仿宋" w:eastAsia="仿宋" w:hAnsi="仿宋"/>
          <w:bCs/>
          <w:sz w:val="28"/>
          <w:szCs w:val="28"/>
        </w:rPr>
        <w:t>192</w:t>
      </w:r>
      <w:r w:rsidRPr="001D21AF">
        <w:rPr>
          <w:rFonts w:ascii="仿宋" w:eastAsia="仿宋" w:hAnsi="仿宋" w:hint="eastAsia"/>
          <w:bCs/>
          <w:sz w:val="28"/>
          <w:szCs w:val="28"/>
        </w:rPr>
        <w:t>人</w:t>
      </w:r>
      <w:r w:rsidR="00BE662F" w:rsidRPr="001D21AF">
        <w:rPr>
          <w:rFonts w:ascii="仿宋" w:eastAsia="仿宋" w:hAnsi="仿宋" w:hint="eastAsia"/>
          <w:bCs/>
          <w:sz w:val="28"/>
          <w:szCs w:val="28"/>
        </w:rPr>
        <w:t>，每人5000元</w:t>
      </w:r>
      <w:r w:rsidRPr="001D21AF">
        <w:rPr>
          <w:rFonts w:ascii="仿宋" w:eastAsia="仿宋" w:hAnsi="仿宋" w:hint="eastAsia"/>
          <w:bCs/>
          <w:sz w:val="28"/>
          <w:szCs w:val="28"/>
        </w:rPr>
        <w:t>。国家助学金获得者一档</w:t>
      </w:r>
      <w:r w:rsidR="00F703FC" w:rsidRPr="001D21AF">
        <w:rPr>
          <w:rFonts w:ascii="仿宋" w:eastAsia="仿宋" w:hAnsi="仿宋"/>
          <w:bCs/>
          <w:sz w:val="28"/>
          <w:szCs w:val="28"/>
        </w:rPr>
        <w:t>213</w:t>
      </w:r>
      <w:r w:rsidRPr="001D21AF">
        <w:rPr>
          <w:rFonts w:ascii="仿宋" w:eastAsia="仿宋" w:hAnsi="仿宋" w:hint="eastAsia"/>
          <w:bCs/>
          <w:sz w:val="28"/>
          <w:szCs w:val="28"/>
        </w:rPr>
        <w:t>人</w:t>
      </w:r>
      <w:r w:rsidR="00BE662F" w:rsidRPr="001D21AF">
        <w:rPr>
          <w:rFonts w:ascii="仿宋" w:eastAsia="仿宋" w:hAnsi="仿宋" w:hint="eastAsia"/>
          <w:bCs/>
          <w:sz w:val="28"/>
          <w:szCs w:val="28"/>
        </w:rPr>
        <w:t>，</w:t>
      </w:r>
      <w:r w:rsidRPr="001D21AF">
        <w:rPr>
          <w:rFonts w:ascii="仿宋" w:eastAsia="仿宋" w:hAnsi="仿宋" w:hint="eastAsia"/>
          <w:bCs/>
          <w:sz w:val="28"/>
          <w:szCs w:val="28"/>
        </w:rPr>
        <w:t>二档</w:t>
      </w:r>
      <w:r w:rsidR="00F703FC" w:rsidRPr="001D21AF">
        <w:rPr>
          <w:rFonts w:ascii="仿宋" w:eastAsia="仿宋" w:hAnsi="仿宋"/>
          <w:bCs/>
          <w:sz w:val="28"/>
          <w:szCs w:val="28"/>
        </w:rPr>
        <w:t>628</w:t>
      </w:r>
      <w:r w:rsidRPr="001D21AF">
        <w:rPr>
          <w:rFonts w:ascii="仿宋" w:eastAsia="仿宋" w:hAnsi="仿宋" w:hint="eastAsia"/>
          <w:bCs/>
          <w:sz w:val="28"/>
          <w:szCs w:val="28"/>
        </w:rPr>
        <w:t>人，共计</w:t>
      </w:r>
      <w:r w:rsidR="00F703FC" w:rsidRPr="001D21AF">
        <w:rPr>
          <w:rFonts w:ascii="仿宋" w:eastAsia="仿宋" w:hAnsi="仿宋"/>
          <w:bCs/>
          <w:sz w:val="28"/>
          <w:szCs w:val="28"/>
        </w:rPr>
        <w:t>841</w:t>
      </w:r>
      <w:r w:rsidRPr="001D21AF">
        <w:rPr>
          <w:rFonts w:ascii="仿宋" w:eastAsia="仿宋" w:hAnsi="仿宋" w:hint="eastAsia"/>
          <w:bCs/>
          <w:sz w:val="28"/>
          <w:szCs w:val="28"/>
        </w:rPr>
        <w:t>人。</w:t>
      </w:r>
      <w:r w:rsidR="00784844" w:rsidRPr="001D21AF">
        <w:rPr>
          <w:rFonts w:ascii="仿宋" w:eastAsia="仿宋" w:hAnsi="仿宋"/>
          <w:bCs/>
          <w:sz w:val="28"/>
          <w:szCs w:val="28"/>
        </w:rPr>
        <w:t>发放</w:t>
      </w:r>
      <w:r w:rsidR="00784844" w:rsidRPr="001D21AF">
        <w:rPr>
          <w:rFonts w:ascii="仿宋" w:eastAsia="仿宋" w:hAnsi="仿宋" w:hint="eastAsia"/>
          <w:bCs/>
          <w:sz w:val="28"/>
          <w:szCs w:val="28"/>
        </w:rPr>
        <w:t>学院励志</w:t>
      </w:r>
      <w:r w:rsidR="00784844" w:rsidRPr="001D21AF">
        <w:rPr>
          <w:rFonts w:ascii="仿宋" w:eastAsia="仿宋" w:hAnsi="仿宋"/>
          <w:bCs/>
          <w:sz w:val="28"/>
          <w:szCs w:val="28"/>
        </w:rPr>
        <w:t>奖学金</w:t>
      </w:r>
      <w:r w:rsidR="00784844" w:rsidRPr="001D21AF">
        <w:rPr>
          <w:rFonts w:ascii="仿宋" w:eastAsia="仿宋" w:hAnsi="仿宋" w:hint="eastAsia"/>
          <w:bCs/>
          <w:sz w:val="28"/>
          <w:szCs w:val="28"/>
        </w:rPr>
        <w:t>92人</w:t>
      </w:r>
      <w:r w:rsidR="00784844" w:rsidRPr="001D21AF">
        <w:rPr>
          <w:rFonts w:ascii="仿宋" w:eastAsia="仿宋" w:hAnsi="仿宋"/>
          <w:bCs/>
          <w:sz w:val="28"/>
          <w:szCs w:val="28"/>
        </w:rPr>
        <w:t>,每人</w:t>
      </w:r>
      <w:r w:rsidR="00784844" w:rsidRPr="001D21AF">
        <w:rPr>
          <w:rFonts w:ascii="仿宋" w:eastAsia="仿宋" w:hAnsi="仿宋" w:hint="eastAsia"/>
          <w:bCs/>
          <w:sz w:val="28"/>
          <w:szCs w:val="28"/>
        </w:rPr>
        <w:t>2000元</w:t>
      </w:r>
      <w:r w:rsidR="00784844" w:rsidRPr="001D21AF">
        <w:rPr>
          <w:rFonts w:ascii="仿宋" w:eastAsia="仿宋" w:hAnsi="仿宋"/>
          <w:bCs/>
          <w:sz w:val="28"/>
          <w:szCs w:val="28"/>
        </w:rPr>
        <w:t>，</w:t>
      </w:r>
      <w:r w:rsidR="00784844" w:rsidRPr="001D21AF">
        <w:rPr>
          <w:rFonts w:ascii="仿宋" w:eastAsia="仿宋" w:hAnsi="仿宋" w:hint="eastAsia"/>
          <w:bCs/>
          <w:sz w:val="28"/>
          <w:szCs w:val="28"/>
        </w:rPr>
        <w:t>以鼓励</w:t>
      </w:r>
      <w:r w:rsidR="00784844" w:rsidRPr="001D21AF">
        <w:rPr>
          <w:rFonts w:ascii="仿宋" w:eastAsia="仿宋" w:hAnsi="仿宋"/>
          <w:bCs/>
          <w:sz w:val="28"/>
          <w:szCs w:val="28"/>
        </w:rPr>
        <w:t>受资助对象</w:t>
      </w:r>
      <w:r w:rsidR="00784844" w:rsidRPr="001D21AF">
        <w:rPr>
          <w:rFonts w:ascii="仿宋" w:eastAsia="仿宋" w:hAnsi="仿宋" w:hint="eastAsia"/>
          <w:bCs/>
          <w:sz w:val="28"/>
          <w:szCs w:val="28"/>
        </w:rPr>
        <w:t>勤奋学习，</w:t>
      </w:r>
      <w:r w:rsidR="00784844" w:rsidRPr="001D21AF">
        <w:rPr>
          <w:rFonts w:ascii="仿宋" w:eastAsia="仿宋" w:hAnsi="仿宋"/>
          <w:bCs/>
          <w:sz w:val="28"/>
          <w:szCs w:val="28"/>
        </w:rPr>
        <w:t>奋发向上，</w:t>
      </w:r>
      <w:r w:rsidR="00784844" w:rsidRPr="001D21AF">
        <w:rPr>
          <w:rFonts w:ascii="仿宋" w:eastAsia="仿宋" w:hAnsi="仿宋" w:hint="eastAsia"/>
          <w:bCs/>
          <w:sz w:val="28"/>
          <w:szCs w:val="28"/>
        </w:rPr>
        <w:t>加强</w:t>
      </w:r>
      <w:r w:rsidR="00784844" w:rsidRPr="001D21AF">
        <w:rPr>
          <w:rFonts w:ascii="仿宋" w:eastAsia="仿宋" w:hAnsi="仿宋"/>
          <w:bCs/>
          <w:sz w:val="28"/>
          <w:szCs w:val="28"/>
        </w:rPr>
        <w:t>自我提升意识</w:t>
      </w:r>
      <w:r w:rsidR="00784844" w:rsidRPr="001D21AF">
        <w:rPr>
          <w:rFonts w:ascii="仿宋" w:eastAsia="仿宋" w:hAnsi="仿宋" w:hint="eastAsia"/>
          <w:bCs/>
          <w:sz w:val="28"/>
          <w:szCs w:val="28"/>
        </w:rPr>
        <w:t>。</w:t>
      </w:r>
      <w:r w:rsidRPr="001D21AF">
        <w:rPr>
          <w:rFonts w:ascii="仿宋" w:eastAsia="仿宋" w:hAnsi="仿宋" w:hint="eastAsia"/>
          <w:bCs/>
          <w:sz w:val="28"/>
          <w:szCs w:val="28"/>
        </w:rPr>
        <w:t>学生生源地贷款</w:t>
      </w:r>
      <w:r w:rsidR="00BE662F" w:rsidRPr="001D21AF">
        <w:rPr>
          <w:rFonts w:ascii="仿宋" w:eastAsia="仿宋" w:hAnsi="仿宋" w:hint="eastAsia"/>
          <w:bCs/>
          <w:sz w:val="28"/>
          <w:szCs w:val="28"/>
        </w:rPr>
        <w:t>共计</w:t>
      </w:r>
      <w:r w:rsidR="00DB1DA9" w:rsidRPr="001D21AF">
        <w:rPr>
          <w:rFonts w:ascii="仿宋" w:eastAsia="仿宋" w:hAnsi="仿宋" w:hint="eastAsia"/>
          <w:bCs/>
          <w:sz w:val="28"/>
          <w:szCs w:val="28"/>
        </w:rPr>
        <w:t>422</w:t>
      </w:r>
      <w:r w:rsidRPr="001D21AF">
        <w:rPr>
          <w:rFonts w:ascii="仿宋" w:eastAsia="仿宋" w:hAnsi="仿宋" w:hint="eastAsia"/>
          <w:bCs/>
          <w:sz w:val="28"/>
          <w:szCs w:val="28"/>
        </w:rPr>
        <w:t>人，总金额</w:t>
      </w:r>
      <w:r w:rsidR="00DB1DA9" w:rsidRPr="001D21AF">
        <w:rPr>
          <w:rFonts w:ascii="仿宋" w:eastAsia="仿宋" w:hAnsi="仿宋" w:hint="eastAsia"/>
          <w:bCs/>
          <w:sz w:val="28"/>
          <w:szCs w:val="28"/>
        </w:rPr>
        <w:t>469.3</w:t>
      </w:r>
      <w:r w:rsidRPr="001D21AF">
        <w:rPr>
          <w:rFonts w:ascii="仿宋" w:eastAsia="仿宋" w:hAnsi="仿宋" w:hint="eastAsia"/>
          <w:bCs/>
          <w:sz w:val="28"/>
          <w:szCs w:val="28"/>
        </w:rPr>
        <w:t>万元。截止11月学生临时困难补助</w:t>
      </w:r>
      <w:r w:rsidR="00BE662F" w:rsidRPr="001D21AF">
        <w:rPr>
          <w:rFonts w:ascii="仿宋" w:eastAsia="仿宋" w:hAnsi="仿宋" w:hint="eastAsia"/>
          <w:bCs/>
          <w:sz w:val="28"/>
          <w:szCs w:val="28"/>
        </w:rPr>
        <w:t>76</w:t>
      </w:r>
      <w:r w:rsidRPr="001D21AF">
        <w:rPr>
          <w:rFonts w:ascii="仿宋" w:eastAsia="仿宋" w:hAnsi="仿宋" w:hint="eastAsia"/>
          <w:bCs/>
          <w:sz w:val="28"/>
          <w:szCs w:val="28"/>
        </w:rPr>
        <w:t>人，发放总金额</w:t>
      </w:r>
      <w:r w:rsidR="00BE662F" w:rsidRPr="001D21AF">
        <w:rPr>
          <w:rFonts w:ascii="仿宋" w:eastAsia="仿宋" w:hAnsi="仿宋" w:hint="eastAsia"/>
          <w:bCs/>
          <w:sz w:val="28"/>
          <w:szCs w:val="28"/>
        </w:rPr>
        <w:t>10.71</w:t>
      </w:r>
      <w:r w:rsidRPr="001D21AF">
        <w:rPr>
          <w:rFonts w:ascii="仿宋" w:eastAsia="仿宋" w:hAnsi="仿宋" w:hint="eastAsia"/>
          <w:bCs/>
          <w:sz w:val="28"/>
          <w:szCs w:val="28"/>
        </w:rPr>
        <w:t>万元。新生绿色通道</w:t>
      </w:r>
      <w:r w:rsidR="00BE662F" w:rsidRPr="001D21AF">
        <w:rPr>
          <w:rFonts w:ascii="仿宋" w:eastAsia="仿宋" w:hAnsi="仿宋" w:hint="eastAsia"/>
          <w:bCs/>
          <w:sz w:val="28"/>
          <w:szCs w:val="28"/>
        </w:rPr>
        <w:t>共办理</w:t>
      </w:r>
      <w:r w:rsidR="00B237FA" w:rsidRPr="001D21AF">
        <w:rPr>
          <w:rFonts w:ascii="仿宋" w:eastAsia="仿宋" w:hAnsi="仿宋" w:hint="eastAsia"/>
          <w:bCs/>
          <w:sz w:val="28"/>
          <w:szCs w:val="28"/>
        </w:rPr>
        <w:t>159</w:t>
      </w:r>
      <w:r w:rsidR="00BE662F" w:rsidRPr="001D21AF">
        <w:rPr>
          <w:rFonts w:ascii="仿宋" w:eastAsia="仿宋" w:hAnsi="仿宋" w:hint="eastAsia"/>
          <w:bCs/>
          <w:sz w:val="28"/>
          <w:szCs w:val="28"/>
        </w:rPr>
        <w:t>人，</w:t>
      </w:r>
      <w:r w:rsidRPr="001D21AF">
        <w:rPr>
          <w:rFonts w:ascii="仿宋" w:eastAsia="仿宋" w:hAnsi="仿宋" w:hint="eastAsia"/>
          <w:bCs/>
          <w:sz w:val="28"/>
          <w:szCs w:val="28"/>
        </w:rPr>
        <w:t>发放家庭经济困难新生大礼包</w:t>
      </w:r>
      <w:r w:rsidR="00F703FC" w:rsidRPr="001D21AF">
        <w:rPr>
          <w:rFonts w:ascii="仿宋" w:eastAsia="仿宋" w:hAnsi="仿宋"/>
          <w:bCs/>
          <w:sz w:val="28"/>
          <w:szCs w:val="28"/>
        </w:rPr>
        <w:t>75</w:t>
      </w:r>
      <w:r w:rsidRPr="001D21AF">
        <w:rPr>
          <w:rFonts w:ascii="仿宋" w:eastAsia="仿宋" w:hAnsi="仿宋" w:hint="eastAsia"/>
          <w:bCs/>
          <w:sz w:val="28"/>
          <w:szCs w:val="28"/>
        </w:rPr>
        <w:t>个，床上用品</w:t>
      </w:r>
      <w:r w:rsidR="00F703FC" w:rsidRPr="001D21AF">
        <w:rPr>
          <w:rFonts w:ascii="仿宋" w:eastAsia="仿宋" w:hAnsi="仿宋"/>
          <w:bCs/>
          <w:sz w:val="28"/>
          <w:szCs w:val="28"/>
        </w:rPr>
        <w:t>37</w:t>
      </w:r>
      <w:r w:rsidRPr="001D21AF">
        <w:rPr>
          <w:rFonts w:ascii="仿宋" w:eastAsia="仿宋" w:hAnsi="仿宋" w:hint="eastAsia"/>
          <w:bCs/>
          <w:sz w:val="28"/>
          <w:szCs w:val="28"/>
        </w:rPr>
        <w:t>套。完成202</w:t>
      </w:r>
      <w:r w:rsidR="00F703FC" w:rsidRPr="001D21AF">
        <w:rPr>
          <w:rFonts w:ascii="仿宋" w:eastAsia="仿宋" w:hAnsi="仿宋"/>
          <w:bCs/>
          <w:sz w:val="28"/>
          <w:szCs w:val="28"/>
        </w:rPr>
        <w:t>2</w:t>
      </w:r>
      <w:r w:rsidRPr="001D21AF">
        <w:rPr>
          <w:rFonts w:ascii="仿宋" w:eastAsia="仿宋" w:hAnsi="仿宋" w:hint="eastAsia"/>
          <w:bCs/>
          <w:sz w:val="28"/>
          <w:szCs w:val="28"/>
        </w:rPr>
        <w:t>年应征入伍学生国家教育资助工作，</w:t>
      </w:r>
      <w:r w:rsidR="009E1CDB" w:rsidRPr="001D21AF">
        <w:rPr>
          <w:rFonts w:ascii="仿宋" w:eastAsia="仿宋" w:hAnsi="仿宋" w:hint="eastAsia"/>
          <w:bCs/>
          <w:sz w:val="28"/>
          <w:szCs w:val="28"/>
        </w:rPr>
        <w:t>截止2022年12月</w:t>
      </w:r>
      <w:r w:rsidR="009E1CDB" w:rsidRPr="001D21AF">
        <w:rPr>
          <w:rFonts w:ascii="仿宋" w:eastAsia="仿宋" w:hAnsi="仿宋"/>
          <w:bCs/>
          <w:sz w:val="28"/>
          <w:szCs w:val="28"/>
        </w:rPr>
        <w:t>,我院</w:t>
      </w:r>
      <w:r w:rsidR="009E1CDB" w:rsidRPr="001D21AF">
        <w:rPr>
          <w:rFonts w:ascii="仿宋" w:eastAsia="仿宋" w:hAnsi="仿宋" w:hint="eastAsia"/>
          <w:bCs/>
          <w:sz w:val="28"/>
          <w:szCs w:val="28"/>
        </w:rPr>
        <w:t>累计正在</w:t>
      </w:r>
      <w:r w:rsidR="009E1CDB" w:rsidRPr="001D21AF">
        <w:rPr>
          <w:rFonts w:ascii="仿宋" w:eastAsia="仿宋" w:hAnsi="仿宋"/>
          <w:bCs/>
          <w:sz w:val="28"/>
          <w:szCs w:val="28"/>
        </w:rPr>
        <w:t>服兵役的同学</w:t>
      </w:r>
      <w:r w:rsidR="009E1CDB" w:rsidRPr="001D21AF">
        <w:rPr>
          <w:rFonts w:ascii="仿宋" w:eastAsia="仿宋" w:hAnsi="仿宋" w:hint="eastAsia"/>
          <w:bCs/>
          <w:sz w:val="28"/>
          <w:szCs w:val="28"/>
        </w:rPr>
        <w:t>2</w:t>
      </w:r>
      <w:r w:rsidR="009E1CDB" w:rsidRPr="001D21AF">
        <w:rPr>
          <w:rFonts w:ascii="仿宋" w:eastAsia="仿宋" w:hAnsi="仿宋"/>
          <w:bCs/>
          <w:sz w:val="28"/>
          <w:szCs w:val="28"/>
        </w:rPr>
        <w:t>3</w:t>
      </w:r>
      <w:r w:rsidR="009E1CDB" w:rsidRPr="001D21AF">
        <w:rPr>
          <w:rFonts w:ascii="仿宋" w:eastAsia="仿宋" w:hAnsi="仿宋" w:hint="eastAsia"/>
          <w:bCs/>
          <w:sz w:val="28"/>
          <w:szCs w:val="28"/>
        </w:rPr>
        <w:t>人</w:t>
      </w:r>
      <w:r w:rsidR="009E1CDB" w:rsidRPr="001D21AF">
        <w:rPr>
          <w:rFonts w:ascii="仿宋" w:eastAsia="仿宋" w:hAnsi="仿宋"/>
          <w:bCs/>
          <w:sz w:val="28"/>
          <w:szCs w:val="28"/>
        </w:rPr>
        <w:t>,退役复学在校读书的</w:t>
      </w:r>
      <w:r w:rsidR="00F703FC" w:rsidRPr="001D21AF">
        <w:rPr>
          <w:rFonts w:ascii="仿宋" w:eastAsia="仿宋" w:hAnsi="仿宋"/>
          <w:bCs/>
          <w:sz w:val="28"/>
          <w:szCs w:val="28"/>
        </w:rPr>
        <w:t>征兵助学金</w:t>
      </w:r>
      <w:r w:rsidR="009E1CDB" w:rsidRPr="001D21AF">
        <w:rPr>
          <w:rFonts w:ascii="仿宋" w:eastAsia="仿宋" w:hAnsi="仿宋" w:hint="eastAsia"/>
          <w:bCs/>
          <w:sz w:val="28"/>
          <w:szCs w:val="28"/>
        </w:rPr>
        <w:t>发放</w:t>
      </w:r>
      <w:r w:rsidR="00DB1DA9" w:rsidRPr="001D21AF">
        <w:rPr>
          <w:rFonts w:ascii="仿宋" w:eastAsia="仿宋" w:hAnsi="仿宋"/>
          <w:bCs/>
          <w:sz w:val="28"/>
          <w:szCs w:val="28"/>
        </w:rPr>
        <w:t>92</w:t>
      </w:r>
      <w:r w:rsidR="00F703FC" w:rsidRPr="001D21AF">
        <w:rPr>
          <w:rFonts w:ascii="仿宋" w:eastAsia="仿宋" w:hAnsi="仿宋" w:hint="eastAsia"/>
          <w:bCs/>
          <w:sz w:val="28"/>
          <w:szCs w:val="28"/>
        </w:rPr>
        <w:t>人</w:t>
      </w:r>
      <w:r w:rsidR="00DB1DA9" w:rsidRPr="001D21AF">
        <w:rPr>
          <w:rFonts w:ascii="仿宋" w:eastAsia="仿宋" w:hAnsi="仿宋" w:hint="eastAsia"/>
          <w:bCs/>
          <w:sz w:val="28"/>
          <w:szCs w:val="28"/>
        </w:rPr>
        <w:t>(含16人</w:t>
      </w:r>
      <w:r w:rsidR="00DB1DA9" w:rsidRPr="001D21AF">
        <w:rPr>
          <w:rFonts w:ascii="仿宋" w:eastAsia="仿宋" w:hAnsi="仿宋"/>
          <w:bCs/>
          <w:sz w:val="28"/>
          <w:szCs w:val="28"/>
        </w:rPr>
        <w:t>专科入伍</w:t>
      </w:r>
      <w:r w:rsidR="00DB1DA9" w:rsidRPr="001D21AF">
        <w:rPr>
          <w:rFonts w:ascii="仿宋" w:eastAsia="仿宋" w:hAnsi="仿宋" w:hint="eastAsia"/>
          <w:bCs/>
          <w:sz w:val="28"/>
          <w:szCs w:val="28"/>
        </w:rPr>
        <w:t>)</w:t>
      </w:r>
      <w:r w:rsidR="00F703FC" w:rsidRPr="001D21AF">
        <w:rPr>
          <w:rFonts w:ascii="仿宋" w:eastAsia="仿宋" w:hAnsi="仿宋"/>
          <w:bCs/>
          <w:sz w:val="28"/>
          <w:szCs w:val="28"/>
        </w:rPr>
        <w:t>,其中</w:t>
      </w:r>
      <w:r w:rsidR="00F703FC" w:rsidRPr="001D21AF">
        <w:rPr>
          <w:rFonts w:ascii="仿宋" w:eastAsia="仿宋" w:hAnsi="仿宋" w:hint="eastAsia"/>
          <w:bCs/>
          <w:sz w:val="28"/>
          <w:szCs w:val="28"/>
        </w:rPr>
        <w:t>一档2</w:t>
      </w:r>
      <w:r w:rsidR="002A2875" w:rsidRPr="001D21AF">
        <w:rPr>
          <w:rFonts w:ascii="仿宋" w:eastAsia="仿宋" w:hAnsi="仿宋"/>
          <w:bCs/>
          <w:sz w:val="28"/>
          <w:szCs w:val="28"/>
        </w:rPr>
        <w:t>6</w:t>
      </w:r>
      <w:r w:rsidR="00F703FC" w:rsidRPr="001D21AF">
        <w:rPr>
          <w:rFonts w:ascii="仿宋" w:eastAsia="仿宋" w:hAnsi="仿宋" w:hint="eastAsia"/>
          <w:bCs/>
          <w:sz w:val="28"/>
          <w:szCs w:val="28"/>
        </w:rPr>
        <w:t>人</w:t>
      </w:r>
      <w:r w:rsidR="00F703FC" w:rsidRPr="001D21AF">
        <w:rPr>
          <w:rFonts w:ascii="仿宋" w:eastAsia="仿宋" w:hAnsi="仿宋"/>
          <w:bCs/>
          <w:sz w:val="28"/>
          <w:szCs w:val="28"/>
        </w:rPr>
        <w:t>,二档</w:t>
      </w:r>
      <w:r w:rsidR="002A2875" w:rsidRPr="001D21AF">
        <w:rPr>
          <w:rFonts w:ascii="仿宋" w:eastAsia="仿宋" w:hAnsi="仿宋"/>
          <w:bCs/>
          <w:sz w:val="28"/>
          <w:szCs w:val="28"/>
        </w:rPr>
        <w:t>66</w:t>
      </w:r>
      <w:r w:rsidR="009E1CDB" w:rsidRPr="001D21AF">
        <w:rPr>
          <w:rFonts w:ascii="仿宋" w:eastAsia="仿宋" w:hAnsi="仿宋" w:hint="eastAsia"/>
          <w:bCs/>
          <w:sz w:val="28"/>
          <w:szCs w:val="28"/>
        </w:rPr>
        <w:t>人</w:t>
      </w:r>
      <w:r w:rsidRPr="001D21AF">
        <w:rPr>
          <w:rFonts w:ascii="仿宋" w:eastAsia="仿宋" w:hAnsi="仿宋" w:hint="eastAsia"/>
          <w:bCs/>
          <w:sz w:val="28"/>
          <w:szCs w:val="28"/>
        </w:rPr>
        <w:t>。</w:t>
      </w:r>
    </w:p>
    <w:p w14:paraId="2229202D" w14:textId="30FB1C37" w:rsidR="000F3B2B" w:rsidRPr="001D21AF" w:rsidRDefault="00472C32" w:rsidP="00972A96">
      <w:pPr>
        <w:spacing w:line="500" w:lineRule="exact"/>
        <w:ind w:firstLineChars="200" w:firstLine="643"/>
        <w:rPr>
          <w:rFonts w:ascii="黑体" w:eastAsia="黑体" w:hAnsi="黑体" w:cs="黑体"/>
          <w:b/>
          <w:bCs/>
          <w:sz w:val="32"/>
          <w:szCs w:val="32"/>
        </w:rPr>
      </w:pPr>
      <w:r w:rsidRPr="001D21AF">
        <w:rPr>
          <w:rFonts w:ascii="黑体" w:eastAsia="黑体" w:hAnsi="黑体" w:cs="黑体" w:hint="eastAsia"/>
          <w:b/>
          <w:bCs/>
          <w:sz w:val="32"/>
          <w:szCs w:val="32"/>
        </w:rPr>
        <w:t>三、</w:t>
      </w:r>
      <w:r w:rsidR="00265960" w:rsidRPr="001D21AF">
        <w:rPr>
          <w:rFonts w:ascii="黑体" w:eastAsia="黑体" w:hAnsi="黑体" w:cs="黑体" w:hint="eastAsia"/>
          <w:b/>
          <w:bCs/>
          <w:sz w:val="32"/>
          <w:szCs w:val="32"/>
        </w:rPr>
        <w:t>筑牢</w:t>
      </w:r>
      <w:r w:rsidR="005625EB" w:rsidRPr="001D21AF">
        <w:rPr>
          <w:rFonts w:ascii="黑体" w:eastAsia="黑体" w:hAnsi="黑体" w:cs="黑体" w:hint="eastAsia"/>
          <w:b/>
          <w:bCs/>
          <w:sz w:val="32"/>
          <w:szCs w:val="32"/>
        </w:rPr>
        <w:t>疫情</w:t>
      </w:r>
      <w:r w:rsidR="00265960" w:rsidRPr="001D21AF">
        <w:rPr>
          <w:rFonts w:ascii="黑体" w:eastAsia="黑体" w:hAnsi="黑体" w:cs="黑体" w:hint="eastAsia"/>
          <w:b/>
          <w:bCs/>
          <w:sz w:val="32"/>
          <w:szCs w:val="32"/>
        </w:rPr>
        <w:t>常态化工作底线</w:t>
      </w:r>
    </w:p>
    <w:p w14:paraId="17EC4291" w14:textId="77777777" w:rsidR="00972A96" w:rsidRPr="001D21AF" w:rsidRDefault="00972A96" w:rsidP="00972A96">
      <w:pPr>
        <w:spacing w:line="500" w:lineRule="exact"/>
        <w:ind w:firstLine="560"/>
        <w:rPr>
          <w:rFonts w:ascii="仿宋" w:eastAsia="仿宋" w:hAnsi="仿宋"/>
          <w:bCs/>
          <w:sz w:val="28"/>
          <w:szCs w:val="28"/>
        </w:rPr>
      </w:pPr>
      <w:r w:rsidRPr="001D21AF">
        <w:rPr>
          <w:rFonts w:ascii="仿宋" w:eastAsia="仿宋" w:hAnsi="仿宋" w:cs="仿宋" w:hint="eastAsia"/>
          <w:sz w:val="28"/>
          <w:szCs w:val="28"/>
        </w:rPr>
        <w:t>严格日常管理，落实一日一报制度，统计每日健康打卡，排查风险信息。疫情常态化、零星突发，健康打卡催促不间断，打卡累计2</w:t>
      </w:r>
      <w:r w:rsidRPr="001D21AF">
        <w:rPr>
          <w:rFonts w:ascii="仿宋" w:eastAsia="仿宋" w:hAnsi="仿宋" w:cs="仿宋"/>
          <w:sz w:val="28"/>
          <w:szCs w:val="28"/>
        </w:rPr>
        <w:t>5</w:t>
      </w:r>
      <w:r w:rsidRPr="001D21AF">
        <w:rPr>
          <w:rFonts w:ascii="仿宋" w:eastAsia="仿宋" w:hAnsi="仿宋" w:cs="仿宋" w:hint="eastAsia"/>
          <w:sz w:val="28"/>
          <w:szCs w:val="28"/>
        </w:rPr>
        <w:t>4</w:t>
      </w:r>
      <w:r w:rsidRPr="001D21AF">
        <w:rPr>
          <w:rFonts w:ascii="仿宋" w:eastAsia="仿宋" w:hAnsi="仿宋" w:cs="仿宋"/>
          <w:sz w:val="28"/>
          <w:szCs w:val="28"/>
        </w:rPr>
        <w:t>.</w:t>
      </w:r>
      <w:r w:rsidRPr="001D21AF">
        <w:rPr>
          <w:rFonts w:ascii="仿宋" w:eastAsia="仿宋" w:hAnsi="仿宋" w:cs="仿宋" w:hint="eastAsia"/>
          <w:sz w:val="28"/>
          <w:szCs w:val="28"/>
        </w:rPr>
        <w:t>64万人次；日报表累计更新数据</w:t>
      </w:r>
      <w:r w:rsidRPr="001D21AF">
        <w:rPr>
          <w:rFonts w:ascii="仿宋" w:eastAsia="仿宋" w:hAnsi="仿宋" w:cs="仿宋"/>
          <w:sz w:val="28"/>
          <w:szCs w:val="28"/>
        </w:rPr>
        <w:t>1.2</w:t>
      </w:r>
      <w:r w:rsidRPr="001D21AF">
        <w:rPr>
          <w:rFonts w:ascii="仿宋" w:eastAsia="仿宋" w:hAnsi="仿宋" w:cs="仿宋" w:hint="eastAsia"/>
          <w:sz w:val="28"/>
          <w:szCs w:val="28"/>
        </w:rPr>
        <w:t>532万次字段；摸排地区涉及新疆、云南、河南、江苏、辽宁、上海、山东、福建、湖北、湖南、四川、海南、安徽、广东、浙江等市级地区127个，</w:t>
      </w:r>
      <w:r w:rsidRPr="001D21AF">
        <w:rPr>
          <w:rFonts w:ascii="仿宋" w:eastAsia="仿宋" w:hAnsi="仿宋" w:hint="eastAsia"/>
          <w:bCs/>
          <w:sz w:val="28"/>
          <w:szCs w:val="28"/>
        </w:rPr>
        <w:t>切实落实疫苗接</w:t>
      </w:r>
      <w:r w:rsidRPr="001D21AF">
        <w:rPr>
          <w:rFonts w:ascii="仿宋" w:eastAsia="仿宋" w:hAnsi="仿宋" w:hint="eastAsia"/>
          <w:bCs/>
          <w:sz w:val="28"/>
          <w:szCs w:val="28"/>
        </w:rPr>
        <w:lastRenderedPageBreak/>
        <w:t>种政策，做到应接尽接，最终完成接种8186人次，</w:t>
      </w:r>
      <w:proofErr w:type="gramStart"/>
      <w:r w:rsidRPr="001D21AF">
        <w:rPr>
          <w:rFonts w:ascii="仿宋" w:eastAsia="仿宋" w:hAnsi="仿宋" w:hint="eastAsia"/>
          <w:bCs/>
          <w:sz w:val="28"/>
          <w:szCs w:val="28"/>
        </w:rPr>
        <w:t>首针接种</w:t>
      </w:r>
      <w:proofErr w:type="gramEnd"/>
      <w:r w:rsidRPr="001D21AF">
        <w:rPr>
          <w:rFonts w:ascii="仿宋" w:eastAsia="仿宋" w:hAnsi="仿宋" w:hint="eastAsia"/>
          <w:bCs/>
          <w:sz w:val="28"/>
          <w:szCs w:val="28"/>
        </w:rPr>
        <w:t>比例9</w:t>
      </w:r>
      <w:r w:rsidRPr="001D21AF">
        <w:rPr>
          <w:rFonts w:ascii="仿宋" w:eastAsia="仿宋" w:hAnsi="仿宋"/>
          <w:bCs/>
          <w:sz w:val="28"/>
          <w:szCs w:val="28"/>
        </w:rPr>
        <w:t>8.</w:t>
      </w:r>
      <w:r w:rsidRPr="001D21AF">
        <w:rPr>
          <w:rFonts w:ascii="仿宋" w:eastAsia="仿宋" w:hAnsi="仿宋" w:hint="eastAsia"/>
          <w:bCs/>
          <w:sz w:val="28"/>
          <w:szCs w:val="28"/>
        </w:rPr>
        <w:t>25％。</w:t>
      </w:r>
    </w:p>
    <w:p w14:paraId="5DC26202" w14:textId="77777777" w:rsidR="00972A96" w:rsidRPr="001D21AF" w:rsidRDefault="00972A96" w:rsidP="00972A96">
      <w:pPr>
        <w:spacing w:line="500" w:lineRule="exact"/>
        <w:ind w:firstLineChars="200" w:firstLine="560"/>
        <w:rPr>
          <w:rFonts w:ascii="仿宋" w:eastAsia="仿宋" w:hAnsi="仿宋" w:cs="仿宋"/>
          <w:sz w:val="28"/>
          <w:szCs w:val="28"/>
        </w:rPr>
      </w:pPr>
      <w:r w:rsidRPr="001D21AF">
        <w:rPr>
          <w:rFonts w:ascii="仿宋" w:eastAsia="仿宋" w:hAnsi="仿宋" w:cs="仿宋" w:hint="eastAsia"/>
          <w:sz w:val="28"/>
          <w:szCs w:val="28"/>
        </w:rPr>
        <w:t>进一步完善“学院—二级学院—年级—班级—寝室”五级联动的网格化预防</w:t>
      </w:r>
      <w:r w:rsidRPr="001D21AF">
        <w:rPr>
          <w:rFonts w:ascii="仿宋_GB2312" w:eastAsia="仿宋_GB2312" w:hAnsi="宋体" w:cs="仿宋" w:hint="eastAsia"/>
          <w:sz w:val="28"/>
          <w:szCs w:val="28"/>
        </w:rPr>
        <w:t>体系，设立网格员，</w:t>
      </w:r>
      <w:r w:rsidRPr="001D21AF">
        <w:rPr>
          <w:rFonts w:ascii="仿宋" w:eastAsia="仿宋" w:hAnsi="仿宋" w:cs="仿宋" w:hint="eastAsia"/>
          <w:sz w:val="28"/>
          <w:szCs w:val="28"/>
        </w:rPr>
        <w:t>实施网格管理，加强寝室安全管理，同时加强值班走访。进一步完善并落实《关于加强疫情防控期间学生寝室安全管理工作的通知》等管理规定，对违反疫情防控规定的学生严肃教育，给予相应处分。同时编写相关案例，切实保障学生安全。</w:t>
      </w:r>
    </w:p>
    <w:p w14:paraId="4B0ECEF3" w14:textId="073ED589" w:rsidR="000F3B2B" w:rsidRPr="001D21AF" w:rsidRDefault="00972A96" w:rsidP="00972A96">
      <w:pPr>
        <w:spacing w:line="500" w:lineRule="exact"/>
        <w:ind w:firstLineChars="200" w:firstLine="544"/>
        <w:rPr>
          <w:rFonts w:ascii="仿宋" w:eastAsia="仿宋" w:hAnsi="仿宋" w:cs="仿宋"/>
          <w:sz w:val="28"/>
          <w:szCs w:val="28"/>
        </w:rPr>
      </w:pPr>
      <w:r w:rsidRPr="001D21AF">
        <w:rPr>
          <w:rFonts w:ascii="仿宋_GB2312" w:eastAsia="仿宋_GB2312" w:hAnsi="仿宋" w:cs="仿宋" w:hint="eastAsia"/>
          <w:spacing w:val="-4"/>
          <w:sz w:val="28"/>
          <w:szCs w:val="28"/>
        </w:rPr>
        <w:t>密切掌握学生在校情况，严格学生请假外出审批，线上线下掌握学生离校和在校动态。实时更进学生动态；做好毕业离校学生数据更新，日日更新，共摸排1064人次，直至7月10日2546名2</w:t>
      </w:r>
      <w:r w:rsidRPr="001D21AF">
        <w:rPr>
          <w:rFonts w:ascii="仿宋_GB2312" w:eastAsia="仿宋_GB2312" w:hAnsi="仿宋" w:cs="仿宋"/>
          <w:spacing w:val="-4"/>
          <w:sz w:val="28"/>
          <w:szCs w:val="28"/>
        </w:rPr>
        <w:t>02</w:t>
      </w:r>
      <w:r w:rsidRPr="001D21AF">
        <w:rPr>
          <w:rFonts w:ascii="仿宋_GB2312" w:eastAsia="仿宋_GB2312" w:hAnsi="仿宋" w:cs="仿宋" w:hint="eastAsia"/>
          <w:spacing w:val="-4"/>
          <w:sz w:val="28"/>
          <w:szCs w:val="28"/>
        </w:rPr>
        <w:t>2届毕业生全部安全离校。</w:t>
      </w:r>
    </w:p>
    <w:p w14:paraId="55DDC07A" w14:textId="655C3C5B" w:rsidR="00935B8B" w:rsidRPr="001D21AF" w:rsidRDefault="00935B8B" w:rsidP="00702158">
      <w:pPr>
        <w:spacing w:line="500" w:lineRule="exact"/>
        <w:ind w:firstLineChars="200" w:firstLine="643"/>
        <w:rPr>
          <w:rFonts w:ascii="黑体" w:eastAsia="黑体" w:hAnsi="黑体" w:cs="黑体"/>
          <w:sz w:val="32"/>
          <w:szCs w:val="32"/>
        </w:rPr>
      </w:pPr>
      <w:r w:rsidRPr="001D21AF">
        <w:rPr>
          <w:rFonts w:ascii="黑体" w:eastAsia="黑体" w:hAnsi="黑体" w:cs="黑体" w:hint="eastAsia"/>
          <w:b/>
          <w:bCs/>
          <w:sz w:val="32"/>
          <w:szCs w:val="32"/>
        </w:rPr>
        <w:t>四、优化队伍提升工程，</w:t>
      </w:r>
      <w:proofErr w:type="gramStart"/>
      <w:r w:rsidRPr="001D21AF">
        <w:rPr>
          <w:rFonts w:ascii="黑体" w:eastAsia="黑体" w:hAnsi="黑体" w:cs="黑体" w:hint="eastAsia"/>
          <w:b/>
          <w:bCs/>
          <w:sz w:val="32"/>
          <w:szCs w:val="32"/>
        </w:rPr>
        <w:t>思政干部</w:t>
      </w:r>
      <w:proofErr w:type="gramEnd"/>
      <w:r w:rsidRPr="001D21AF">
        <w:rPr>
          <w:rFonts w:ascii="黑体" w:eastAsia="黑体" w:hAnsi="黑体" w:cs="黑体" w:hint="eastAsia"/>
          <w:b/>
          <w:bCs/>
          <w:sz w:val="32"/>
          <w:szCs w:val="32"/>
        </w:rPr>
        <w:t>素质能力得以进一步提升</w:t>
      </w:r>
    </w:p>
    <w:p w14:paraId="74F46554" w14:textId="649942EC" w:rsidR="007134FF" w:rsidRPr="001D21AF" w:rsidRDefault="008B71D5" w:rsidP="00972A96">
      <w:pPr>
        <w:spacing w:line="500" w:lineRule="exact"/>
        <w:ind w:firstLineChars="200" w:firstLine="560"/>
        <w:rPr>
          <w:rFonts w:ascii="仿宋" w:eastAsia="仿宋" w:hAnsi="仿宋" w:cs="仿宋"/>
          <w:sz w:val="28"/>
          <w:szCs w:val="28"/>
        </w:rPr>
      </w:pPr>
      <w:proofErr w:type="gramStart"/>
      <w:r w:rsidRPr="001D21AF">
        <w:rPr>
          <w:rFonts w:ascii="仿宋" w:eastAsia="仿宋" w:hAnsi="仿宋" w:cs="仿宋" w:hint="eastAsia"/>
          <w:sz w:val="28"/>
          <w:szCs w:val="28"/>
        </w:rPr>
        <w:t>提升思政干部</w:t>
      </w:r>
      <w:proofErr w:type="gramEnd"/>
      <w:r w:rsidRPr="001D21AF">
        <w:rPr>
          <w:rFonts w:ascii="仿宋" w:eastAsia="仿宋" w:hAnsi="仿宋" w:cs="仿宋" w:hint="eastAsia"/>
          <w:sz w:val="28"/>
          <w:szCs w:val="28"/>
        </w:rPr>
        <w:t>工作水平，主要开展了以下工作。一是加强制度建设。</w:t>
      </w:r>
      <w:r w:rsidR="002D309A" w:rsidRPr="001D21AF">
        <w:rPr>
          <w:rFonts w:ascii="仿宋" w:eastAsia="仿宋" w:hAnsi="仿宋" w:cs="仿宋" w:hint="eastAsia"/>
          <w:sz w:val="28"/>
          <w:szCs w:val="28"/>
        </w:rPr>
        <w:t>完善</w:t>
      </w:r>
      <w:r w:rsidRPr="001D21AF">
        <w:rPr>
          <w:rFonts w:ascii="仿宋" w:eastAsia="仿宋" w:hAnsi="仿宋" w:cs="仿宋" w:hint="eastAsia"/>
          <w:sz w:val="28"/>
          <w:szCs w:val="28"/>
        </w:rPr>
        <w:t>辅导员、班主任考核办法。辅导员素质能力提升计划</w:t>
      </w:r>
      <w:r w:rsidR="002D309A" w:rsidRPr="001D21AF">
        <w:rPr>
          <w:rFonts w:ascii="仿宋" w:eastAsia="仿宋" w:hAnsi="仿宋" w:cs="仿宋" w:hint="eastAsia"/>
          <w:sz w:val="28"/>
          <w:szCs w:val="28"/>
        </w:rPr>
        <w:t>的进一步落实</w:t>
      </w:r>
      <w:r w:rsidRPr="001D21AF">
        <w:rPr>
          <w:rFonts w:ascii="仿宋" w:eastAsia="仿宋" w:hAnsi="仿宋" w:cs="仿宋" w:hint="eastAsia"/>
          <w:sz w:val="28"/>
          <w:szCs w:val="28"/>
        </w:rPr>
        <w:t>。二是开展各类培训。制定了年度培训计划，</w:t>
      </w:r>
      <w:r w:rsidRPr="001D21AF">
        <w:rPr>
          <w:rFonts w:ascii="仿宋" w:eastAsia="仿宋" w:hAnsi="仿宋" w:hint="eastAsia"/>
          <w:sz w:val="28"/>
          <w:szCs w:val="28"/>
        </w:rPr>
        <w:t>建立系统的培训体系。用好校内校外两种资源，运用线上线下两种方式，落实辅导员政治理论学习、岗前培训、专题培训、全员培训、骨干研修等要求，推动辅导员理论学习常态化、长效化。</w:t>
      </w:r>
      <w:r w:rsidRPr="001D21AF">
        <w:rPr>
          <w:rFonts w:ascii="仿宋" w:eastAsia="仿宋" w:hAnsi="仿宋" w:cs="仿宋" w:hint="eastAsia"/>
          <w:sz w:val="28"/>
          <w:szCs w:val="28"/>
        </w:rPr>
        <w:t>已组织参加的培训研讨共计</w:t>
      </w:r>
      <w:r w:rsidRPr="001D21AF">
        <w:rPr>
          <w:rFonts w:ascii="仿宋" w:eastAsia="仿宋" w:hAnsi="仿宋" w:cs="仿宋"/>
          <w:sz w:val="28"/>
          <w:szCs w:val="28"/>
        </w:rPr>
        <w:t>30</w:t>
      </w:r>
      <w:r w:rsidRPr="001D21AF">
        <w:rPr>
          <w:rFonts w:ascii="仿宋" w:eastAsia="仿宋" w:hAnsi="仿宋" w:cs="仿宋" w:hint="eastAsia"/>
          <w:sz w:val="28"/>
          <w:szCs w:val="28"/>
        </w:rPr>
        <w:t>余次。三是搭建素质提升平台。</w:t>
      </w:r>
      <w:r w:rsidR="002D309A" w:rsidRPr="001D21AF">
        <w:rPr>
          <w:rFonts w:ascii="仿宋" w:eastAsia="仿宋" w:hAnsi="仿宋" w:cs="仿宋" w:hint="eastAsia"/>
          <w:sz w:val="28"/>
          <w:szCs w:val="28"/>
        </w:rPr>
        <w:t>利用</w:t>
      </w:r>
      <w:r w:rsidRPr="001D21AF">
        <w:rPr>
          <w:rFonts w:ascii="仿宋" w:eastAsia="仿宋" w:hAnsi="仿宋" w:cs="仿宋" w:hint="eastAsia"/>
          <w:sz w:val="28"/>
          <w:szCs w:val="28"/>
        </w:rPr>
        <w:t>辅导员工作坊，助力辅导员成长；积极备战学校第五届辅导员素质能力大赛</w:t>
      </w:r>
      <w:r w:rsidR="002D309A" w:rsidRPr="001D21AF">
        <w:rPr>
          <w:rFonts w:ascii="仿宋" w:eastAsia="仿宋" w:hAnsi="仿宋" w:cs="仿宋" w:hint="eastAsia"/>
          <w:sz w:val="28"/>
          <w:szCs w:val="28"/>
        </w:rPr>
        <w:t>和学院第三届比赛</w:t>
      </w:r>
      <w:r w:rsidRPr="001D21AF">
        <w:rPr>
          <w:rFonts w:ascii="仿宋" w:eastAsia="仿宋" w:hAnsi="仿宋" w:cs="仿宋" w:hint="eastAsia"/>
          <w:sz w:val="28"/>
          <w:szCs w:val="28"/>
        </w:rPr>
        <w:t>，以赛促建；培育</w:t>
      </w:r>
      <w:proofErr w:type="gramStart"/>
      <w:r w:rsidR="00702158" w:rsidRPr="001D21AF">
        <w:rPr>
          <w:rFonts w:ascii="仿宋" w:eastAsia="仿宋" w:hAnsi="仿宋" w:cs="仿宋" w:hint="eastAsia"/>
          <w:sz w:val="28"/>
          <w:szCs w:val="28"/>
        </w:rPr>
        <w:t>校</w:t>
      </w:r>
      <w:r w:rsidRPr="001D21AF">
        <w:rPr>
          <w:rFonts w:ascii="仿宋" w:eastAsia="仿宋" w:hAnsi="仿宋" w:cs="仿宋" w:hint="eastAsia"/>
          <w:sz w:val="28"/>
          <w:szCs w:val="28"/>
        </w:rPr>
        <w:t>级思政课题</w:t>
      </w:r>
      <w:proofErr w:type="gramEnd"/>
      <w:r w:rsidRPr="001D21AF">
        <w:rPr>
          <w:rFonts w:ascii="仿宋" w:eastAsia="仿宋" w:hAnsi="仿宋" w:cs="仿宋" w:hint="eastAsia"/>
          <w:sz w:val="28"/>
          <w:szCs w:val="28"/>
        </w:rPr>
        <w:t>1</w:t>
      </w:r>
      <w:r w:rsidR="00702158" w:rsidRPr="001D21AF">
        <w:rPr>
          <w:rFonts w:ascii="仿宋" w:eastAsia="仿宋" w:hAnsi="仿宋" w:cs="仿宋" w:hint="eastAsia"/>
          <w:sz w:val="28"/>
          <w:szCs w:val="28"/>
        </w:rPr>
        <w:t>项</w:t>
      </w:r>
      <w:r w:rsidRPr="001D21AF">
        <w:rPr>
          <w:rFonts w:ascii="仿宋" w:eastAsia="仿宋" w:hAnsi="仿宋" w:cs="仿宋" w:hint="eastAsia"/>
          <w:sz w:val="28"/>
          <w:szCs w:val="28"/>
        </w:rPr>
        <w:t>，</w:t>
      </w:r>
      <w:r w:rsidR="00702158" w:rsidRPr="001D21AF">
        <w:rPr>
          <w:rFonts w:ascii="仿宋" w:eastAsia="仿宋" w:hAnsi="仿宋" w:cs="仿宋" w:hint="eastAsia"/>
          <w:sz w:val="28"/>
          <w:szCs w:val="28"/>
        </w:rPr>
        <w:t>省教育厅一般项目课题1项，</w:t>
      </w:r>
      <w:r w:rsidRPr="001D21AF">
        <w:rPr>
          <w:rFonts w:ascii="仿宋" w:eastAsia="仿宋" w:hAnsi="仿宋" w:cs="仿宋" w:hint="eastAsia"/>
          <w:sz w:val="28"/>
          <w:szCs w:val="28"/>
        </w:rPr>
        <w:t>理论与实践相结合，促进辅导员专业化、职业化水平。四是树立优秀典型。组织班主任、辅导员考核，评选优秀班主任、辅导员。</w:t>
      </w:r>
    </w:p>
    <w:p w14:paraId="7644CC02" w14:textId="540A2FEF" w:rsidR="00935B8B" w:rsidRPr="001D21AF" w:rsidRDefault="00935B8B" w:rsidP="00702158">
      <w:pPr>
        <w:spacing w:line="500" w:lineRule="exact"/>
        <w:ind w:firstLineChars="200" w:firstLine="643"/>
        <w:rPr>
          <w:rFonts w:ascii="黑体" w:eastAsia="黑体" w:hAnsi="黑体" w:cs="黑体"/>
          <w:b/>
          <w:bCs/>
          <w:sz w:val="32"/>
          <w:szCs w:val="32"/>
        </w:rPr>
      </w:pPr>
      <w:r w:rsidRPr="001D21AF">
        <w:rPr>
          <w:rFonts w:ascii="黑体" w:eastAsia="黑体" w:hAnsi="黑体" w:cs="黑体" w:hint="eastAsia"/>
          <w:b/>
          <w:bCs/>
          <w:sz w:val="32"/>
          <w:szCs w:val="32"/>
        </w:rPr>
        <w:t>五、构建心理健康护航体系</w:t>
      </w:r>
    </w:p>
    <w:p w14:paraId="3CDC8AC9" w14:textId="7604F1FA" w:rsidR="00935B8B" w:rsidRPr="001D21AF" w:rsidRDefault="00951604" w:rsidP="00CC5CB8">
      <w:pPr>
        <w:spacing w:line="500" w:lineRule="exact"/>
        <w:ind w:firstLineChars="200" w:firstLine="562"/>
        <w:rPr>
          <w:rFonts w:ascii="仿宋_GB2312" w:eastAsia="仿宋_GB2312" w:hAnsi="宋体" w:cs="仿宋"/>
          <w:b/>
          <w:bCs/>
          <w:sz w:val="28"/>
          <w:szCs w:val="28"/>
        </w:rPr>
      </w:pPr>
      <w:r w:rsidRPr="001D21AF">
        <w:rPr>
          <w:rFonts w:ascii="仿宋_GB2312" w:eastAsia="仿宋_GB2312" w:hAnsi="宋体" w:cs="仿宋" w:hint="eastAsia"/>
          <w:b/>
          <w:bCs/>
          <w:sz w:val="28"/>
          <w:szCs w:val="28"/>
        </w:rPr>
        <w:t>（一）关注学生心理需求，做好心理访谈及心理咨询服务。</w:t>
      </w:r>
      <w:r w:rsidR="00935B8B" w:rsidRPr="001D21AF">
        <w:rPr>
          <w:rFonts w:ascii="仿宋_GB2312" w:eastAsia="仿宋_GB2312" w:hAnsi="宋体" w:cs="仿宋" w:hint="eastAsia"/>
          <w:sz w:val="28"/>
          <w:szCs w:val="28"/>
        </w:rPr>
        <w:t>开展202</w:t>
      </w:r>
      <w:r w:rsidR="00A24DA5" w:rsidRPr="001D21AF">
        <w:rPr>
          <w:rFonts w:ascii="仿宋_GB2312" w:eastAsia="仿宋_GB2312" w:hAnsi="宋体" w:cs="仿宋"/>
          <w:sz w:val="28"/>
          <w:szCs w:val="28"/>
        </w:rPr>
        <w:t>2</w:t>
      </w:r>
      <w:r w:rsidR="00935B8B" w:rsidRPr="001D21AF">
        <w:rPr>
          <w:rFonts w:ascii="仿宋_GB2312" w:eastAsia="仿宋_GB2312" w:hAnsi="宋体" w:cs="仿宋" w:hint="eastAsia"/>
          <w:sz w:val="28"/>
          <w:szCs w:val="28"/>
        </w:rPr>
        <w:t>级新生心理普查与回访工作</w:t>
      </w:r>
      <w:r w:rsidR="00702158" w:rsidRPr="001D21AF">
        <w:rPr>
          <w:rFonts w:ascii="仿宋" w:eastAsia="仿宋" w:hAnsi="仿宋" w:hint="eastAsia"/>
          <w:sz w:val="28"/>
          <w:szCs w:val="28"/>
        </w:rPr>
        <w:t>，对</w:t>
      </w:r>
      <w:r w:rsidR="00A24DA5" w:rsidRPr="001D21AF">
        <w:rPr>
          <w:rFonts w:ascii="仿宋" w:eastAsia="仿宋" w:hAnsi="仿宋" w:hint="eastAsia"/>
          <w:sz w:val="28"/>
          <w:szCs w:val="28"/>
        </w:rPr>
        <w:t>2453名新生进行了心理测试，</w:t>
      </w:r>
      <w:r w:rsidR="00A24DA5" w:rsidRPr="001D21AF">
        <w:rPr>
          <w:rFonts w:ascii="仿宋" w:eastAsia="仿宋" w:hAnsi="仿宋" w:hint="eastAsia"/>
          <w:sz w:val="28"/>
          <w:szCs w:val="28"/>
        </w:rPr>
        <w:lastRenderedPageBreak/>
        <w:t>共筛查UPI一类学生554人，访谈学生258人。对182名新生进行一对一的心理访谈，关心关注新生的入学适应状况。</w:t>
      </w:r>
      <w:r w:rsidR="00702158" w:rsidRPr="001D21AF">
        <w:rPr>
          <w:rFonts w:ascii="仿宋" w:eastAsia="仿宋" w:hAnsi="仿宋" w:hint="eastAsia"/>
          <w:sz w:val="28"/>
          <w:szCs w:val="28"/>
        </w:rPr>
        <w:t>每月对全院学生进行心理排查，及时将心理危机学生、特殊个案等更新到“心理高关怀学生数据库”，实现实时监控，增强了学生心理问题预警与干预的实效。</w:t>
      </w:r>
      <w:r w:rsidR="00A24DA5" w:rsidRPr="001D21AF">
        <w:rPr>
          <w:rFonts w:ascii="仿宋" w:eastAsia="仿宋" w:hAnsi="仿宋" w:hint="eastAsia"/>
          <w:sz w:val="28"/>
          <w:szCs w:val="28"/>
        </w:rPr>
        <w:t>本学年接待来访学生（包括心理访谈人次）500多人次，向学生提供经常、及时、有效的心理健康指导与咨询服务。</w:t>
      </w:r>
      <w:r w:rsidR="00FB331E" w:rsidRPr="001D21AF">
        <w:rPr>
          <w:rFonts w:ascii="仿宋" w:eastAsia="仿宋" w:hAnsi="仿宋" w:hint="eastAsia"/>
          <w:sz w:val="28"/>
          <w:szCs w:val="28"/>
        </w:rPr>
        <w:t>各二级学院设立专属“谈心谈话室”。</w:t>
      </w:r>
      <w:r w:rsidR="00CC5CB8" w:rsidRPr="001D21AF">
        <w:rPr>
          <w:rFonts w:ascii="仿宋" w:eastAsia="仿宋" w:hAnsi="仿宋" w:hint="eastAsia"/>
          <w:sz w:val="28"/>
          <w:szCs w:val="28"/>
        </w:rPr>
        <w:t xml:space="preserve"> </w:t>
      </w:r>
      <w:r w:rsidR="00CC5CB8" w:rsidRPr="001D21AF">
        <w:rPr>
          <w:rFonts w:ascii="仿宋" w:eastAsia="仿宋" w:hAnsi="仿宋"/>
          <w:sz w:val="28"/>
          <w:szCs w:val="28"/>
        </w:rPr>
        <w:t xml:space="preserve">  </w:t>
      </w:r>
    </w:p>
    <w:p w14:paraId="666A6B88" w14:textId="02EDD358" w:rsidR="00935B8B" w:rsidRPr="001D21AF" w:rsidRDefault="00951604" w:rsidP="00E60886">
      <w:pPr>
        <w:spacing w:line="500" w:lineRule="exact"/>
        <w:ind w:firstLineChars="200" w:firstLine="562"/>
        <w:rPr>
          <w:rFonts w:ascii="仿宋" w:eastAsia="仿宋" w:hAnsi="仿宋"/>
          <w:sz w:val="28"/>
          <w:szCs w:val="28"/>
        </w:rPr>
      </w:pPr>
      <w:r w:rsidRPr="001D21AF">
        <w:rPr>
          <w:rFonts w:ascii="仿宋" w:eastAsia="仿宋" w:hAnsi="仿宋" w:hint="eastAsia"/>
          <w:b/>
          <w:bCs/>
          <w:sz w:val="28"/>
          <w:szCs w:val="28"/>
        </w:rPr>
        <w:t>（二）</w:t>
      </w:r>
      <w:r w:rsidR="00FB331E" w:rsidRPr="001D21AF">
        <w:rPr>
          <w:rFonts w:ascii="仿宋" w:eastAsia="仿宋" w:hAnsi="仿宋" w:hint="eastAsia"/>
          <w:b/>
          <w:bCs/>
          <w:sz w:val="28"/>
          <w:szCs w:val="28"/>
        </w:rPr>
        <w:t>加强</w:t>
      </w:r>
      <w:r w:rsidRPr="001D21AF">
        <w:rPr>
          <w:rFonts w:ascii="仿宋" w:eastAsia="仿宋" w:hAnsi="仿宋" w:hint="eastAsia"/>
          <w:b/>
          <w:bCs/>
          <w:sz w:val="28"/>
          <w:szCs w:val="28"/>
        </w:rPr>
        <w:t>心理健康教育课程</w:t>
      </w:r>
      <w:r w:rsidR="00FB331E" w:rsidRPr="001D21AF">
        <w:rPr>
          <w:rFonts w:ascii="仿宋" w:eastAsia="仿宋" w:hAnsi="仿宋" w:hint="eastAsia"/>
          <w:b/>
          <w:bCs/>
          <w:sz w:val="28"/>
          <w:szCs w:val="28"/>
        </w:rPr>
        <w:t>建设</w:t>
      </w:r>
      <w:r w:rsidRPr="001D21AF">
        <w:rPr>
          <w:rFonts w:ascii="仿宋" w:eastAsia="仿宋" w:hAnsi="仿宋" w:hint="eastAsia"/>
          <w:b/>
          <w:bCs/>
          <w:sz w:val="28"/>
          <w:szCs w:val="28"/>
        </w:rPr>
        <w:t>。</w:t>
      </w:r>
      <w:r w:rsidR="00A24DA5" w:rsidRPr="001D21AF">
        <w:rPr>
          <w:rFonts w:ascii="仿宋" w:eastAsia="仿宋" w:hAnsi="仿宋" w:hint="eastAsia"/>
          <w:sz w:val="28"/>
          <w:szCs w:val="28"/>
        </w:rPr>
        <w:t>开设《学校心理辅导与活动设计》（24课时）和《爱情心理学》（24课时）；为2022级新生开设《大学生心理调适与发展》（18课时），创新心理健康教育教学手段，有效改进教学方法，激发大学生学习兴趣，提高课堂教学效果，不断提升教学质量。</w:t>
      </w:r>
    </w:p>
    <w:p w14:paraId="1BAC312D" w14:textId="01A8F3DC" w:rsidR="00935B8B" w:rsidRPr="001D21AF" w:rsidRDefault="00951604" w:rsidP="00702158">
      <w:pPr>
        <w:spacing w:line="500" w:lineRule="exact"/>
        <w:ind w:firstLineChars="200" w:firstLine="562"/>
        <w:rPr>
          <w:rFonts w:ascii="仿宋" w:eastAsia="仿宋" w:hAnsi="仿宋"/>
          <w:sz w:val="28"/>
          <w:szCs w:val="28"/>
        </w:rPr>
      </w:pPr>
      <w:r w:rsidRPr="001D21AF">
        <w:rPr>
          <w:rFonts w:ascii="仿宋" w:eastAsia="仿宋" w:hAnsi="仿宋" w:hint="eastAsia"/>
          <w:b/>
          <w:bCs/>
          <w:sz w:val="28"/>
          <w:szCs w:val="28"/>
        </w:rPr>
        <w:t>（三）积极开展心理健康教育活动。</w:t>
      </w:r>
      <w:r w:rsidRPr="001D21AF">
        <w:rPr>
          <w:rFonts w:ascii="仿宋" w:eastAsia="仿宋" w:hAnsi="仿宋" w:hint="eastAsia"/>
          <w:sz w:val="28"/>
          <w:szCs w:val="28"/>
        </w:rPr>
        <w:t>对2022级新生班级开展了适应性团辅，和寝室</w:t>
      </w:r>
      <w:proofErr w:type="gramStart"/>
      <w:r w:rsidRPr="001D21AF">
        <w:rPr>
          <w:rFonts w:ascii="仿宋" w:eastAsia="仿宋" w:hAnsi="仿宋" w:hint="eastAsia"/>
          <w:sz w:val="28"/>
          <w:szCs w:val="28"/>
        </w:rPr>
        <w:t>长团辅</w:t>
      </w:r>
      <w:proofErr w:type="gramEnd"/>
      <w:r w:rsidRPr="001D21AF">
        <w:rPr>
          <w:rFonts w:ascii="仿宋" w:eastAsia="仿宋" w:hAnsi="仿宋" w:hint="eastAsia"/>
          <w:sz w:val="28"/>
          <w:szCs w:val="28"/>
        </w:rPr>
        <w:t>共计150余场。</w:t>
      </w:r>
      <w:r w:rsidR="00A24DA5" w:rsidRPr="001D21AF">
        <w:rPr>
          <w:rFonts w:ascii="仿宋" w:eastAsia="仿宋" w:hAnsi="仿宋" w:hint="eastAsia"/>
          <w:sz w:val="28"/>
          <w:szCs w:val="28"/>
        </w:rPr>
        <w:t>以心理健康月为载体，开展了情绪自我调节行动研究大赛、心理情景剧大赛、</w:t>
      </w:r>
      <w:r w:rsidR="00972A96" w:rsidRPr="001D21AF">
        <w:rPr>
          <w:rFonts w:ascii="仿宋" w:eastAsia="仿宋" w:hAnsi="仿宋" w:hint="eastAsia"/>
          <w:sz w:val="28"/>
          <w:szCs w:val="28"/>
        </w:rPr>
        <w:t>十月十世界精神卫生日主题活动、</w:t>
      </w:r>
      <w:r w:rsidR="00A24DA5" w:rsidRPr="001D21AF">
        <w:rPr>
          <w:rFonts w:ascii="仿宋" w:eastAsia="仿宋" w:hAnsi="仿宋" w:hint="eastAsia"/>
          <w:sz w:val="28"/>
          <w:szCs w:val="28"/>
        </w:rPr>
        <w:t>心理游园会等有益于大学生身心健康的文体娱乐活动和心理素质拓展活动，参与互动学生上万人次，不断增强心理健康教育吸引力和感染力。</w:t>
      </w:r>
      <w:r w:rsidR="00FB331E" w:rsidRPr="001D21AF">
        <w:rPr>
          <w:rFonts w:ascii="仿宋" w:eastAsia="仿宋" w:hAnsi="仿宋" w:cs="仿宋" w:hint="eastAsia"/>
          <w:sz w:val="28"/>
          <w:szCs w:val="28"/>
        </w:rPr>
        <w:t>开展“正念：活在当下的智慧”讲座及正</w:t>
      </w:r>
      <w:proofErr w:type="gramStart"/>
      <w:r w:rsidR="00FB331E" w:rsidRPr="001D21AF">
        <w:rPr>
          <w:rFonts w:ascii="仿宋" w:eastAsia="仿宋" w:hAnsi="仿宋" w:cs="仿宋" w:hint="eastAsia"/>
          <w:sz w:val="28"/>
          <w:szCs w:val="28"/>
        </w:rPr>
        <w:t>念团辅活动</w:t>
      </w:r>
      <w:proofErr w:type="gramEnd"/>
      <w:r w:rsidR="00FB331E" w:rsidRPr="001D21AF">
        <w:rPr>
          <w:rFonts w:ascii="仿宋" w:eastAsia="仿宋" w:hAnsi="仿宋" w:cs="仿宋" w:hint="eastAsia"/>
          <w:sz w:val="28"/>
          <w:szCs w:val="28"/>
        </w:rPr>
        <w:t>，缓解学生压力，筑牢心理防线，建立积极心理品质。</w:t>
      </w:r>
    </w:p>
    <w:p w14:paraId="3F813DE2" w14:textId="7A49B12C" w:rsidR="00935B8B" w:rsidRPr="001D21AF" w:rsidRDefault="00951604" w:rsidP="00702158">
      <w:pPr>
        <w:spacing w:line="500" w:lineRule="exact"/>
        <w:ind w:firstLineChars="200" w:firstLine="562"/>
        <w:rPr>
          <w:rFonts w:ascii="仿宋" w:eastAsia="仿宋" w:hAnsi="仿宋"/>
          <w:sz w:val="28"/>
          <w:szCs w:val="28"/>
        </w:rPr>
      </w:pPr>
      <w:r w:rsidRPr="001D21AF">
        <w:rPr>
          <w:rFonts w:ascii="仿宋" w:eastAsia="仿宋" w:hAnsi="仿宋" w:hint="eastAsia"/>
          <w:b/>
          <w:bCs/>
          <w:sz w:val="28"/>
          <w:szCs w:val="28"/>
        </w:rPr>
        <w:t>（四）</w:t>
      </w:r>
      <w:r w:rsidR="00FB331E" w:rsidRPr="001D21AF">
        <w:rPr>
          <w:rFonts w:ascii="仿宋" w:eastAsia="仿宋" w:hAnsi="仿宋" w:hint="eastAsia"/>
          <w:b/>
          <w:bCs/>
          <w:sz w:val="28"/>
          <w:szCs w:val="28"/>
        </w:rPr>
        <w:t>加强</w:t>
      </w:r>
      <w:r w:rsidRPr="001D21AF">
        <w:rPr>
          <w:rFonts w:ascii="仿宋" w:eastAsia="仿宋" w:hAnsi="仿宋" w:hint="eastAsia"/>
          <w:b/>
          <w:bCs/>
          <w:sz w:val="28"/>
          <w:szCs w:val="28"/>
        </w:rPr>
        <w:t>心理健康新媒体平台建设。</w:t>
      </w:r>
      <w:r w:rsidR="00A24DA5" w:rsidRPr="001D21AF">
        <w:rPr>
          <w:rFonts w:ascii="仿宋" w:eastAsia="仿宋" w:hAnsi="仿宋" w:hint="eastAsia"/>
          <w:sz w:val="28"/>
          <w:szCs w:val="28"/>
        </w:rPr>
        <w:t>构建以</w:t>
      </w:r>
      <w:proofErr w:type="gramStart"/>
      <w:r w:rsidR="00A24DA5" w:rsidRPr="001D21AF">
        <w:rPr>
          <w:rFonts w:ascii="仿宋" w:eastAsia="仿宋" w:hAnsi="仿宋" w:hint="eastAsia"/>
          <w:sz w:val="28"/>
          <w:szCs w:val="28"/>
        </w:rPr>
        <w:t>微信公众号为主</w:t>
      </w:r>
      <w:proofErr w:type="gramEnd"/>
      <w:r w:rsidR="00A24DA5" w:rsidRPr="001D21AF">
        <w:rPr>
          <w:rFonts w:ascii="仿宋" w:eastAsia="仿宋" w:hAnsi="仿宋" w:hint="eastAsia"/>
          <w:sz w:val="28"/>
          <w:szCs w:val="28"/>
        </w:rPr>
        <w:t>的网络心理健康教育新媒体平台，进一步普及心理健康的理念、知识和方法，探索构建全员自我心理健康教育模式。本学年共发送心理健康</w:t>
      </w:r>
      <w:proofErr w:type="gramStart"/>
      <w:r w:rsidR="00A24DA5" w:rsidRPr="001D21AF">
        <w:rPr>
          <w:rFonts w:ascii="仿宋" w:eastAsia="仿宋" w:hAnsi="仿宋" w:hint="eastAsia"/>
          <w:sz w:val="28"/>
          <w:szCs w:val="28"/>
        </w:rPr>
        <w:t>教育推文100余篇</w:t>
      </w:r>
      <w:proofErr w:type="gramEnd"/>
      <w:r w:rsidR="00A24DA5" w:rsidRPr="001D21AF">
        <w:rPr>
          <w:rFonts w:ascii="仿宋" w:eastAsia="仿宋" w:hAnsi="仿宋" w:hint="eastAsia"/>
          <w:sz w:val="28"/>
          <w:szCs w:val="28"/>
        </w:rPr>
        <w:t>，</w:t>
      </w:r>
      <w:proofErr w:type="gramStart"/>
      <w:r w:rsidR="00A24DA5" w:rsidRPr="001D21AF">
        <w:rPr>
          <w:rFonts w:ascii="仿宋" w:eastAsia="仿宋" w:hAnsi="仿宋" w:hint="eastAsia"/>
          <w:sz w:val="28"/>
          <w:szCs w:val="28"/>
        </w:rPr>
        <w:t>微信关注量</w:t>
      </w:r>
      <w:proofErr w:type="gramEnd"/>
      <w:r w:rsidR="00A24DA5" w:rsidRPr="001D21AF">
        <w:rPr>
          <w:rFonts w:ascii="仿宋" w:eastAsia="仿宋" w:hAnsi="仿宋" w:hint="eastAsia"/>
          <w:sz w:val="28"/>
          <w:szCs w:val="28"/>
        </w:rPr>
        <w:t>、转发量上万人次。</w:t>
      </w:r>
    </w:p>
    <w:p w14:paraId="68AE902B" w14:textId="77777777" w:rsidR="00935B8B" w:rsidRPr="001D21AF" w:rsidRDefault="00935B8B" w:rsidP="00972A96">
      <w:pPr>
        <w:spacing w:line="500" w:lineRule="exact"/>
        <w:ind w:firstLine="560"/>
        <w:rPr>
          <w:rFonts w:ascii="仿宋" w:eastAsia="仿宋" w:hAnsi="仿宋"/>
          <w:bCs/>
          <w:sz w:val="28"/>
          <w:szCs w:val="28"/>
        </w:rPr>
      </w:pPr>
    </w:p>
    <w:sectPr w:rsidR="00935B8B" w:rsidRPr="001D21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0B6D4" w14:textId="77777777" w:rsidR="00724003" w:rsidRDefault="00724003" w:rsidP="00B97A89">
      <w:r>
        <w:separator/>
      </w:r>
    </w:p>
  </w:endnote>
  <w:endnote w:type="continuationSeparator" w:id="0">
    <w:p w14:paraId="5724D955" w14:textId="77777777" w:rsidR="00724003" w:rsidRDefault="00724003" w:rsidP="00B97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DBC9" w14:textId="77777777" w:rsidR="00724003" w:rsidRDefault="00724003" w:rsidP="00B97A89">
      <w:r>
        <w:separator/>
      </w:r>
    </w:p>
  </w:footnote>
  <w:footnote w:type="continuationSeparator" w:id="0">
    <w:p w14:paraId="0B97C946" w14:textId="77777777" w:rsidR="00724003" w:rsidRDefault="00724003" w:rsidP="00B97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DC7A6C"/>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3FCAA92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5C1E6FF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7D6ACDA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E3FE11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8FAAF0F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3468F4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7F22B05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183ABE0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18BE80F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5C2C35B2"/>
    <w:multiLevelType w:val="singleLevel"/>
    <w:tmpl w:val="5C2C35B2"/>
    <w:lvl w:ilvl="0">
      <w:start w:val="2"/>
      <w:numFmt w:val="chineseCounting"/>
      <w:suff w:val="nothing"/>
      <w:lvlText w:val="%1、"/>
      <w:lvlJc w:val="left"/>
    </w:lvl>
  </w:abstractNum>
  <w:num w:numId="1" w16cid:durableId="2131590099">
    <w:abstractNumId w:val="10"/>
  </w:num>
  <w:num w:numId="2" w16cid:durableId="607933771">
    <w:abstractNumId w:val="8"/>
  </w:num>
  <w:num w:numId="3" w16cid:durableId="1389764964">
    <w:abstractNumId w:val="3"/>
  </w:num>
  <w:num w:numId="4" w16cid:durableId="539829368">
    <w:abstractNumId w:val="2"/>
  </w:num>
  <w:num w:numId="5" w16cid:durableId="1492218121">
    <w:abstractNumId w:val="1"/>
  </w:num>
  <w:num w:numId="6" w16cid:durableId="1687707526">
    <w:abstractNumId w:val="0"/>
  </w:num>
  <w:num w:numId="7" w16cid:durableId="1805544619">
    <w:abstractNumId w:val="9"/>
  </w:num>
  <w:num w:numId="8" w16cid:durableId="900601740">
    <w:abstractNumId w:val="7"/>
  </w:num>
  <w:num w:numId="9" w16cid:durableId="2087142225">
    <w:abstractNumId w:val="6"/>
  </w:num>
  <w:num w:numId="10" w16cid:durableId="627932686">
    <w:abstractNumId w:val="5"/>
  </w:num>
  <w:num w:numId="11" w16cid:durableId="1691419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6244"/>
    <w:rsid w:val="000A0138"/>
    <w:rsid w:val="000F3B2B"/>
    <w:rsid w:val="00172A27"/>
    <w:rsid w:val="001D21AF"/>
    <w:rsid w:val="001F02B7"/>
    <w:rsid w:val="0020132D"/>
    <w:rsid w:val="00205BA6"/>
    <w:rsid w:val="00265960"/>
    <w:rsid w:val="00276810"/>
    <w:rsid w:val="0028412A"/>
    <w:rsid w:val="002A02DD"/>
    <w:rsid w:val="002A2875"/>
    <w:rsid w:val="002A4139"/>
    <w:rsid w:val="002D309A"/>
    <w:rsid w:val="00346DEE"/>
    <w:rsid w:val="003B3A56"/>
    <w:rsid w:val="003D69E5"/>
    <w:rsid w:val="004408F0"/>
    <w:rsid w:val="00472C32"/>
    <w:rsid w:val="00497577"/>
    <w:rsid w:val="005625EB"/>
    <w:rsid w:val="00590BD9"/>
    <w:rsid w:val="00591E8A"/>
    <w:rsid w:val="005F6BD8"/>
    <w:rsid w:val="00702158"/>
    <w:rsid w:val="0070637F"/>
    <w:rsid w:val="007134FF"/>
    <w:rsid w:val="00724003"/>
    <w:rsid w:val="007279E8"/>
    <w:rsid w:val="007404DF"/>
    <w:rsid w:val="00743585"/>
    <w:rsid w:val="00784844"/>
    <w:rsid w:val="00844B42"/>
    <w:rsid w:val="008B71D5"/>
    <w:rsid w:val="0091023E"/>
    <w:rsid w:val="00935B8B"/>
    <w:rsid w:val="00951604"/>
    <w:rsid w:val="00963D74"/>
    <w:rsid w:val="00972A96"/>
    <w:rsid w:val="009837CC"/>
    <w:rsid w:val="009E1CDB"/>
    <w:rsid w:val="00A0145D"/>
    <w:rsid w:val="00A10785"/>
    <w:rsid w:val="00A24DA5"/>
    <w:rsid w:val="00AB45E3"/>
    <w:rsid w:val="00B237FA"/>
    <w:rsid w:val="00B97A89"/>
    <w:rsid w:val="00BB5568"/>
    <w:rsid w:val="00BE662F"/>
    <w:rsid w:val="00C45FA6"/>
    <w:rsid w:val="00CC5CB8"/>
    <w:rsid w:val="00DB1DA9"/>
    <w:rsid w:val="00E5512E"/>
    <w:rsid w:val="00E60886"/>
    <w:rsid w:val="00EB66B2"/>
    <w:rsid w:val="00F703FC"/>
    <w:rsid w:val="00FB331E"/>
    <w:rsid w:val="00FD28FD"/>
    <w:rsid w:val="02375F50"/>
    <w:rsid w:val="0CA50952"/>
    <w:rsid w:val="108411F0"/>
    <w:rsid w:val="138B18CC"/>
    <w:rsid w:val="14757405"/>
    <w:rsid w:val="16466348"/>
    <w:rsid w:val="18F643C8"/>
    <w:rsid w:val="1B985EEA"/>
    <w:rsid w:val="1E4F6E7F"/>
    <w:rsid w:val="22FE11FE"/>
    <w:rsid w:val="231E56F3"/>
    <w:rsid w:val="23A2715F"/>
    <w:rsid w:val="24B447F0"/>
    <w:rsid w:val="25770175"/>
    <w:rsid w:val="284D3CA2"/>
    <w:rsid w:val="28B8704E"/>
    <w:rsid w:val="31541436"/>
    <w:rsid w:val="32B55895"/>
    <w:rsid w:val="36DD3AAA"/>
    <w:rsid w:val="375E6093"/>
    <w:rsid w:val="3C6C61B0"/>
    <w:rsid w:val="414D3AE1"/>
    <w:rsid w:val="418D63F7"/>
    <w:rsid w:val="470D7BCC"/>
    <w:rsid w:val="4D3911EC"/>
    <w:rsid w:val="4D477019"/>
    <w:rsid w:val="4F6A1928"/>
    <w:rsid w:val="50A23A5F"/>
    <w:rsid w:val="5598263C"/>
    <w:rsid w:val="58384A78"/>
    <w:rsid w:val="5BB85E95"/>
    <w:rsid w:val="5BC56EA2"/>
    <w:rsid w:val="64DD2C36"/>
    <w:rsid w:val="6B0550FD"/>
    <w:rsid w:val="6BDC30C8"/>
    <w:rsid w:val="6D482272"/>
    <w:rsid w:val="70E01ACA"/>
    <w:rsid w:val="76BB57C3"/>
    <w:rsid w:val="78580916"/>
    <w:rsid w:val="789204FF"/>
    <w:rsid w:val="797F5BC0"/>
    <w:rsid w:val="7AFC4750"/>
    <w:rsid w:val="7FD37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10AB48"/>
  <w15:docId w15:val="{09E8382E-2AE0-4C2C-9871-E7DD201E1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7A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97A89"/>
    <w:rPr>
      <w:rFonts w:asciiTheme="minorHAnsi" w:eastAsiaTheme="minorEastAsia" w:hAnsiTheme="minorHAnsi" w:cstheme="minorBidi"/>
      <w:kern w:val="2"/>
      <w:sz w:val="18"/>
      <w:szCs w:val="18"/>
    </w:rPr>
  </w:style>
  <w:style w:type="paragraph" w:styleId="a5">
    <w:name w:val="footer"/>
    <w:basedOn w:val="a"/>
    <w:link w:val="a6"/>
    <w:rsid w:val="00B97A89"/>
    <w:pPr>
      <w:tabs>
        <w:tab w:val="center" w:pos="4153"/>
        <w:tab w:val="right" w:pos="8306"/>
      </w:tabs>
      <w:snapToGrid w:val="0"/>
      <w:jc w:val="left"/>
    </w:pPr>
    <w:rPr>
      <w:sz w:val="18"/>
      <w:szCs w:val="18"/>
    </w:rPr>
  </w:style>
  <w:style w:type="character" w:customStyle="1" w:styleId="a6">
    <w:name w:val="页脚 字符"/>
    <w:basedOn w:val="a0"/>
    <w:link w:val="a5"/>
    <w:rsid w:val="00B97A89"/>
    <w:rPr>
      <w:rFonts w:asciiTheme="minorHAnsi" w:eastAsiaTheme="minorEastAsia" w:hAnsiTheme="minorHAnsi" w:cstheme="minorBidi"/>
      <w:kern w:val="2"/>
      <w:sz w:val="18"/>
      <w:szCs w:val="18"/>
    </w:rPr>
  </w:style>
  <w:style w:type="paragraph" w:styleId="a7">
    <w:name w:val="Revision"/>
    <w:hidden/>
    <w:uiPriority w:val="99"/>
    <w:semiHidden/>
    <w:rsid w:val="00702158"/>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429</Words>
  <Characters>2446</Characters>
  <Application>Microsoft Office Word</Application>
  <DocSecurity>0</DocSecurity>
  <Lines>20</Lines>
  <Paragraphs>5</Paragraphs>
  <ScaleCrop>false</ScaleCrop>
  <Company>HP</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xuyan</dc:creator>
  <cp:lastModifiedBy>986589258@qq.com</cp:lastModifiedBy>
  <cp:revision>12</cp:revision>
  <dcterms:created xsi:type="dcterms:W3CDTF">2022-12-07T04:57:00Z</dcterms:created>
  <dcterms:modified xsi:type="dcterms:W3CDTF">2022-12-20T06:45:00Z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