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40"/>
        </w:tabs>
        <w:snapToGrid w:val="0"/>
        <w:spacing w:line="360" w:lineRule="auto"/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  <w:t>附件1</w:t>
      </w:r>
      <w:r>
        <w:rPr>
          <w:rFonts w:hint="eastAsia" w:ascii="仿宋_GB2312" w:hAnsi="宋体" w:eastAsia="仿宋_GB2312" w:cs="宋体"/>
          <w:snapToGrid w:val="0"/>
          <w:kern w:val="0"/>
          <w:sz w:val="30"/>
          <w:szCs w:val="30"/>
          <w:lang w:val="en-US" w:eastAsia="zh-CN"/>
        </w:rPr>
        <w:t>:</w:t>
      </w:r>
    </w:p>
    <w:p>
      <w:pPr>
        <w:tabs>
          <w:tab w:val="left" w:pos="540"/>
        </w:tabs>
        <w:snapToGrid w:val="0"/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tabs>
          <w:tab w:val="left" w:pos="540"/>
        </w:tabs>
        <w:snapToGrid w:val="0"/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w:t>非洲研究与中非合作协同创新中心委托项目名称</w:t>
      </w:r>
    </w:p>
    <w:p>
      <w:pPr>
        <w:tabs>
          <w:tab w:val="left" w:pos="540"/>
        </w:tabs>
        <w:snapToGrid w:val="0"/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  <w:t>1.非洲人在义乌纪录片拍摄项目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  <w:t>2.坦赞铁路博物分馆一期工程相关文献、文物征集整理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  <w:t>3.非洲研究特色数据库升级、改造与维护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  <w:t>4.服务国家战略的“非洲学”理论创新与实践探索</w:t>
      </w:r>
      <w:r>
        <w:rPr>
          <w:rFonts w:ascii="仿宋_GB2312" w:hAnsi="宋体" w:eastAsia="仿宋_GB2312" w:cs="宋体"/>
          <w:snapToGrid w:val="0"/>
          <w:kern w:val="0"/>
          <w:sz w:val="30"/>
          <w:szCs w:val="30"/>
        </w:rPr>
        <w:t>——</w:t>
      </w:r>
      <w:r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  <w:t>兼论高校智库建设</w:t>
      </w:r>
    </w:p>
    <w:p>
      <w:pPr>
        <w:snapToGrid w:val="0"/>
        <w:spacing w:line="360" w:lineRule="auto"/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snapToGrid w:val="0"/>
          <w:kern w:val="0"/>
          <w:sz w:val="30"/>
          <w:szCs w:val="30"/>
        </w:rPr>
        <w:t>5.非洲关系编年史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B3F4A"/>
    <w:rsid w:val="329B3F4A"/>
    <w:rsid w:val="46C24E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2016-06-12T09:33:00Z</dcterms:created>
  <dc:creator>Administrator</dc:creator>
  <cp:lastModifiedBy>Administrator</cp:lastModifiedBy>
  <dcterms:modified xsi:type="dcterms:W3CDTF">2016-06-12T09:34:26Z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